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99" w:rsidRPr="00173C96" w:rsidRDefault="005D264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</w:p>
    <w:p w:rsidR="00C3342D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програми соціально-економічного та культурного розвитку</w:t>
      </w:r>
    </w:p>
    <w:p w:rsidR="007A3899" w:rsidRPr="00173C96" w:rsidRDefault="00C3342D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Гречаноподівської сільської ради за 2019 рік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розвитку населених пунктів об’єднаної територіальної громади була розроблена відповідно до вимог законів України «Про державне прогнозування та розроблення програм економічного розвитку України», «Про місцеве самоврядування в Україні», Стратегії розвитку Гречаноподівської сільської ради на період до 2026 року.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Законом України «Про місцеве самоврядування в Україні» передбачено необхідність звіту сільського голови за кожен квартал перед депутатами, жителями громади про стан виконання Програми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економічного та культурного розвитку  Гречаноподівської сільської ради.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Ось і завершився 2019 рік. Необхідно підвести підсумки роботи 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рік, т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вважаю за необхідне проінформувати  про стан виконання Програми соціально-економічного розвитку Гречаноподівської сільської ради за 201</w:t>
      </w:r>
      <w:r w:rsidRPr="00173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а  також про те, над чим працювала сільська рада, виконавчий комітет, установи та організації громади.   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Усі заклади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повністю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забезпечені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заробітною платою, сплатою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ком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унальні послуги, проводились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капітальні та поточні видатки, ство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рювались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належні умови для навчання  та виховання дітей,  на належному рівні медичне, культурне та соціальне обслуговування населення.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Найбільш важливі питання громади розглядаються на сесіях  сільської ради. За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</w:t>
      </w:r>
      <w:r w:rsidR="00891563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750C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пленарних засідань сесій на яких прийнято - </w:t>
      </w:r>
      <w:r w:rsidR="00AC750C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рішень. Попередньо рішення ради розглядаються на засіданнях постійних комісій, вносяться рекомендації, поправки. Депутати сільської ради займають активну громадянську позицію, вносять цільні та ділові пропозиції, активні у прийняті рішень, вболівають за долю громади. Як результат, за звітний період відбулось багато позитивних змін в економічному та соціальному розвитку наших населених пунктів, на яких я зупинюсь нижче. 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Звичайно, фінансовою діяльністю сільської ради є кошти сільського бюджету.</w:t>
      </w:r>
    </w:p>
    <w:p w:rsidR="007A3899" w:rsidRPr="00173C96" w:rsidRDefault="00A15C5F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бюджет (без врахування трансфертів від органів державного управління) виконано на 116,68% або на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863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746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план –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395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936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факт –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числі:</w:t>
      </w:r>
    </w:p>
    <w:p w:rsidR="007A3899" w:rsidRPr="00173C96" w:rsidRDefault="007A3899" w:rsidP="00173C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загального фонду при плані 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</w:t>
      </w:r>
      <w:r w:rsidRPr="00173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934305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</w:t>
      </w:r>
    </w:p>
    <w:p w:rsidR="007A3899" w:rsidRPr="00173C96" w:rsidRDefault="007A3899" w:rsidP="00173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 - 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</w:t>
      </w:r>
      <w:r w:rsidRPr="00173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674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272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5C5F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це 10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3% або  на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739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966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більше;</w:t>
      </w:r>
    </w:p>
    <w:p w:rsidR="007A3899" w:rsidRPr="00173C96" w:rsidRDefault="007A3899" w:rsidP="00173C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спеціального фонду при плані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73C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461630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фактичні надходження склали –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35грн., 154,15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або на 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123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779,49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більше.</w:t>
      </w:r>
    </w:p>
    <w:p w:rsidR="007A3899" w:rsidRPr="00173C96" w:rsidRDefault="007A3899" w:rsidP="00173C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Видатки загального фонду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сільського бюджету за  2019 рік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склали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48</w:t>
      </w:r>
      <w:r w:rsidRPr="00173C96">
        <w:rPr>
          <w:rFonts w:ascii="Times New Roman" w:hAnsi="Times New Roman" w:cs="Times New Roman"/>
          <w:bCs/>
          <w:sz w:val="28"/>
          <w:szCs w:val="28"/>
        </w:rPr>
        <w:t> 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220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27,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38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при плані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54</w:t>
      </w:r>
      <w:r w:rsidRPr="00173C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008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319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69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Видатки спеціального фонду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сільського бюджету за 2019 рік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плані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70</w:t>
      </w:r>
      <w:r w:rsidRPr="00173C96">
        <w:rPr>
          <w:rFonts w:ascii="Times New Roman" w:hAnsi="Times New Roman" w:cs="Times New Roman"/>
          <w:bCs/>
          <w:sz w:val="28"/>
          <w:szCs w:val="28"/>
        </w:rPr>
        <w:t> 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558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214,89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 фактично склали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45</w:t>
      </w:r>
      <w:r w:rsidRPr="00173C9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282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1E6B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196,37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7A3899" w:rsidRPr="00173C96" w:rsidRDefault="00BF1E6B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2019 рік</w:t>
      </w:r>
      <w:r w:rsidR="007A3899"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отримано від органів державного управління наступні трансферти (державний бюджет):</w:t>
      </w:r>
    </w:p>
    <w:p w:rsidR="007A3899" w:rsidRPr="00173C96" w:rsidRDefault="007A3899" w:rsidP="00173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Освітня субвенція - </w:t>
      </w:r>
      <w:r w:rsidR="00BF1E6B"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10548000</w:t>
      </w: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,00 грн.; (зарплата </w:t>
      </w:r>
      <w:proofErr w:type="spellStart"/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педпрацівникам</w:t>
      </w:r>
      <w:proofErr w:type="spellEnd"/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7A3899" w:rsidRPr="00173C96" w:rsidRDefault="007A3899" w:rsidP="00173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Медична субвенція – </w:t>
      </w:r>
      <w:r w:rsidR="00BF1E6B"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3322200</w:t>
      </w: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,00грн. (передано до районного бюджету);</w:t>
      </w:r>
    </w:p>
    <w:p w:rsidR="007A3899" w:rsidRPr="00173C96" w:rsidRDefault="007A3899" w:rsidP="00173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Базова дотація - </w:t>
      </w:r>
      <w:r w:rsidR="00BF1E6B"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3612800</w:t>
      </w: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,00грн. (зарплата </w:t>
      </w:r>
      <w:proofErr w:type="spellStart"/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педпрацівникам</w:t>
      </w:r>
      <w:proofErr w:type="spellEnd"/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7A3899" w:rsidRPr="00173C96" w:rsidRDefault="007A3899" w:rsidP="00173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Субвенція з державного бюджету на формування інфраструктури – </w:t>
      </w:r>
      <w:r w:rsidR="00BF1E6B"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2778100</w:t>
      </w:r>
      <w:r w:rsidRPr="00173C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,00 грн.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Пріоритетним у роботі ради являється робота медичних закладів громади. 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ради працює п’ять фельдшерських пунктів, одна амбулаторія  якими надається безкоштовна невідкладна медична допомога та реалізація ліків жителям сіл.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Завершено реконструкцію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будівлі </w:t>
      </w:r>
      <w:proofErr w:type="spellStart"/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Миролюбівського</w:t>
      </w:r>
      <w:proofErr w:type="spellEnd"/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фельдшерсько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пункту в амбулаторію з пере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плануванням окреми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приміщень під службове житло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субвенції з державного бюджету.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благоустрій було використано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655175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з них на розчистку снігу, вивіз сміття, обрізка дерев, </w:t>
      </w:r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облаштування громадського простору для комфорту громадян  в населених пунктах с. </w:t>
      </w:r>
      <w:proofErr w:type="spellStart"/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Свистунове</w:t>
      </w:r>
      <w:proofErr w:type="spellEnd"/>
      <w:r w:rsidR="00BF1E6B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Степове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5B39" w:rsidRPr="00173C96" w:rsidRDefault="00FE5B3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Завершено роботи по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онструкції вуличного освітлення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селі Гречані Поди та Степове. Із 15 населених пунктів, які входять до сільської ради забезпечені вуличним освітленням 12.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E5B39" w:rsidRPr="00173C96" w:rsidRDefault="00FE5B39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Постійно проводяться</w:t>
      </w:r>
      <w:r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роботи по благоустрою кладовищ, </w:t>
      </w:r>
      <w:r w:rsidR="00E212D2"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  </w:t>
      </w:r>
      <w:r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розчистці придорожніх смуг, утримання автобусних зупинок. </w:t>
      </w:r>
    </w:p>
    <w:p w:rsidR="00FE5B39" w:rsidRPr="00173C96" w:rsidRDefault="00FE5B3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Проведено ямкові ремонти вулиць села Гречані Поди та села Водяне на загальну суму 406202,40 грн.,  капітальний ремонт дорожнього покриття по 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4-х провулках в с. Водяне на суму 4 662 036,00 грн.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цільових коштів проведено інвентаризацію землі на всій території сільської ради та нормативно-грошову оцінку земельних ділянок за межами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населених пунктів, витрачено 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9355818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B53788" w:rsidRPr="00173C96" w:rsidRDefault="00B5378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 з 2001  року працює комунальне підприємство «Дар», основним завданням  якого є забезпечення  населення  централізованою  питною водою,  забезпечення  дошкільних та шкільних закладів  освіти, що розташовані на території сільської ради  теплопостачанням,  поліпшення благоустрою сіл   на підвідомчій території,  поліпшення санітарного стану.</w:t>
      </w:r>
    </w:p>
    <w:p w:rsidR="00B53788" w:rsidRPr="00173C96" w:rsidRDefault="00B5378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сесії №465-38/УІІ від  15.12.2017 року була затверджена місцева цільова програма розвитку КП «Дар» на 2018-2022  роки. </w:t>
      </w:r>
    </w:p>
    <w:p w:rsidR="007A3899" w:rsidRPr="00173C96" w:rsidRDefault="00B5378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дно вказаної програми за 2019 рік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бюджету сільської ради  КП «Дар» перераховано 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749706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Даним підприємством завершено капітальний ремонт водопровідної мережі в с. Пологи, с. Калинівка, від автодороги Широке-Олександрівка до с. Водяне, західної частини с. Водяне, виготовлено проектно-кошторисну документацію на капітальний ремонт водопровідної мережі вулиць в с. Олександрівка на загальну суму 4224,4 </w:t>
      </w:r>
      <w:proofErr w:type="spellStart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а також 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проведено роботи з капітального ремонту підвідного водогону до с. Степове на ділянці від недіючої насосної станції до автодороги Широке-Олександрівка – 1174,0 </w:t>
      </w:r>
      <w:proofErr w:type="spellStart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Виготовлено проектно-кошторисні </w:t>
      </w:r>
      <w:proofErr w:type="spellStart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докумен-тації</w:t>
      </w:r>
      <w:proofErr w:type="spellEnd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реконструкцію котелень з встановленням твердопаливних котлів  в  </w:t>
      </w:r>
      <w:proofErr w:type="spellStart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Калинівській</w:t>
      </w:r>
      <w:proofErr w:type="spellEnd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СЗШ  та </w:t>
      </w:r>
      <w:proofErr w:type="spellStart"/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</w:t>
      </w:r>
      <w:proofErr w:type="spellEnd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– 300,0 </w:t>
      </w:r>
      <w:proofErr w:type="spellStart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A389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B53788" w:rsidRPr="00173C96" w:rsidRDefault="00B5378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  рахунок цільових коштів придбано  для КП «Дар» одну  одиницю спец. 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ехніки  на  суму  2 280 000,00  грн.</w:t>
      </w:r>
    </w:p>
    <w:p w:rsidR="00EA5AA7" w:rsidRPr="00173C96" w:rsidRDefault="00EA5AA7" w:rsidP="00173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місцевого бюджету перераховано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іншої субвенції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сумі -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35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74444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68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них: -  в районний бюджет - 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E212D2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426</w:t>
      </w:r>
      <w:r w:rsidR="00E212D2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274,68 грн.;</w:t>
      </w:r>
    </w:p>
    <w:p w:rsidR="00EA5AA7" w:rsidRPr="00173C96" w:rsidRDefault="00EA5AA7" w:rsidP="00173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в обласний бюджет –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="00E212D2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300,00 грн.;</w:t>
      </w:r>
    </w:p>
    <w:p w:rsidR="00EA5AA7" w:rsidRPr="00173C96" w:rsidRDefault="00EA5AA7" w:rsidP="00173C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бюджет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Широківської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 - 137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870,00 грн. 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7A389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території  ради  забезпечено стабільне функціонування розвинутої мережі загал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ьноосвітніх закладів, а саме:  4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загальноосвітніх навчальних заклади (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Калинівська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Водянська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Степівська</w:t>
      </w:r>
      <w:proofErr w:type="spellEnd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Олександрівська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та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Миролюбівський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який має дитячий садочок на 20 місць, 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дитячих дош</w:t>
      </w:r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кільних заклади (</w:t>
      </w:r>
      <w:proofErr w:type="spellStart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Степівський</w:t>
      </w:r>
      <w:proofErr w:type="spellEnd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Гречаноподівський</w:t>
      </w:r>
      <w:proofErr w:type="spellEnd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A5AA7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Олександрівський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7A389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оплату праці з  місцевого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державного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витрачено:</w:t>
      </w:r>
    </w:p>
    <w:p w:rsidR="007A389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на дошкільні навчальні заклади  –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327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7A389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школи –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7205B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належного функціонування дошкільних та шкільних закладів освіти  з бюджету сільської ради були профінансовані наступні витрати:</w:t>
      </w:r>
    </w:p>
    <w:p w:rsidR="007A389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за  харчування пільгових категорій дітей та школярів –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890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966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05B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грн.</w:t>
      </w:r>
    </w:p>
    <w:p w:rsidR="007205B9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оплата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</w:t>
      </w:r>
      <w:r w:rsidR="007205B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енергоносії  - 2 741 639,19 грн.;</w:t>
      </w:r>
    </w:p>
    <w:p w:rsidR="007205B9" w:rsidRPr="00173C96" w:rsidRDefault="007205B9" w:rsidP="00173C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- придбання медикаментів -  14 132,50 грн.;</w:t>
      </w:r>
    </w:p>
    <w:p w:rsidR="007A3899" w:rsidRPr="00173C96" w:rsidRDefault="007205B9" w:rsidP="00173C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- на  утримання освітніх закладів</w:t>
      </w:r>
      <w:r w:rsidR="00E33D38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33D38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2 917332,72 грн.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C3342D" w:rsidRDefault="00E212D2" w:rsidP="00C334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повноцінного оздоровлення та створення культурно-виховної роботи при загальноосвітніх школах   щорічно працюють   оздоровчі  майданчики.  </w:t>
      </w:r>
    </w:p>
    <w:p w:rsidR="00C3342D" w:rsidRDefault="00C3342D" w:rsidP="00C3342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201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проведено заходи щодо покращення матеріально – технічного оснащення закладів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до нового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3342D" w:rsidRPr="00C3342D" w:rsidRDefault="00C3342D" w:rsidP="00C3342D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(заміна вікон)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531528,00 грн.;</w:t>
      </w:r>
    </w:p>
    <w:p w:rsidR="00C3342D" w:rsidRDefault="00C3342D" w:rsidP="00C3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депутатські – 27000,00 грн.</w:t>
      </w:r>
      <w:r w:rsidR="00920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3342D" w:rsidRDefault="00C3342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Придбання комп’ютерного, мультимедійного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обладнання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рахунок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ісцевого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  -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395856,00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  <w:r w:rsidR="00920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спортивної зали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271578,00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Контейнери для ПТВ 25 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150120,00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Багатофункціональні спортивні майданчики</w:t>
      </w:r>
      <w:r w:rsidRPr="00920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ісцевий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3018543,00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Мережеве обладнання (посилення Інтернету)</w:t>
      </w:r>
      <w:r w:rsidRPr="00920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ержавний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73270,00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Придбання 2-х електроплит за рахунок місцевого бюджету -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Меблі для ЗЗСО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місцевого бюджету -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139110,00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Капітальний ремонт харчоблоку</w:t>
      </w:r>
      <w:r w:rsidRPr="00920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рахунок місцевого бюджету -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153700,00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грн.;</w:t>
      </w:r>
    </w:p>
    <w:p w:rsidR="00920F7D" w:rsidRDefault="00920F7D" w:rsidP="00C3342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системи опалення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рахунок місцевого бюджету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993450,00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грн.;</w:t>
      </w:r>
    </w:p>
    <w:p w:rsidR="00920F7D" w:rsidRPr="00920F7D" w:rsidRDefault="00920F7D" w:rsidP="00920F7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на загальну суму  </w:t>
      </w:r>
      <w:r w:rsidR="00F63417"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5784155,00</w:t>
      </w:r>
    </w:p>
    <w:p w:rsidR="00C3342D" w:rsidRPr="00C3342D" w:rsidRDefault="00F63417" w:rsidP="00C3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Концепції</w:t>
      </w:r>
      <w:bookmarkStart w:id="0" w:name="_GoBack"/>
      <w:bookmarkEnd w:id="0"/>
      <w:r w:rsidR="00C3342D"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українська школа» за рішенням </w:t>
      </w:r>
      <w:r w:rsidR="00C3342D" w:rsidRPr="00C334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депутатського корпусу було виділено кошти на спів фінансування освітньої субвенції для придбання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342D" w:rsidRPr="00C3342D" w:rsidTr="0047356F"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державна субвенція</w:t>
            </w:r>
          </w:p>
        </w:tc>
        <w:tc>
          <w:tcPr>
            <w:tcW w:w="3191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місцевий бюджет</w:t>
            </w:r>
          </w:p>
        </w:tc>
      </w:tr>
      <w:tr w:rsidR="00C3342D" w:rsidRPr="00C3342D" w:rsidTr="0047356F"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меблів</w:t>
            </w:r>
          </w:p>
        </w:tc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44460,4</w:t>
            </w:r>
          </w:p>
        </w:tc>
        <w:tc>
          <w:tcPr>
            <w:tcW w:w="3191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149387,2</w:t>
            </w:r>
          </w:p>
        </w:tc>
      </w:tr>
      <w:tr w:rsidR="00C3342D" w:rsidRPr="00C3342D" w:rsidTr="0047356F"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дидактика</w:t>
            </w:r>
          </w:p>
        </w:tc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149215,00</w:t>
            </w:r>
          </w:p>
        </w:tc>
        <w:tc>
          <w:tcPr>
            <w:tcW w:w="3191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93113,00</w:t>
            </w:r>
          </w:p>
        </w:tc>
      </w:tr>
      <w:tr w:rsidR="00C3342D" w:rsidRPr="00C3342D" w:rsidTr="0047356F"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комп’ютерне, мультимедійне обладнання</w:t>
            </w:r>
          </w:p>
        </w:tc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61557,00</w:t>
            </w:r>
          </w:p>
        </w:tc>
        <w:tc>
          <w:tcPr>
            <w:tcW w:w="3191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120904,00</w:t>
            </w:r>
          </w:p>
        </w:tc>
      </w:tr>
      <w:tr w:rsidR="00C3342D" w:rsidRPr="00C3342D" w:rsidTr="0047356F"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3190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255232,00</w:t>
            </w:r>
          </w:p>
        </w:tc>
        <w:tc>
          <w:tcPr>
            <w:tcW w:w="3191" w:type="dxa"/>
          </w:tcPr>
          <w:p w:rsidR="00C3342D" w:rsidRPr="00C3342D" w:rsidRDefault="00C3342D" w:rsidP="00C334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33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363404,2</w:t>
            </w:r>
          </w:p>
        </w:tc>
      </w:tr>
    </w:tbl>
    <w:p w:rsidR="00E212D2" w:rsidRPr="00173C96" w:rsidRDefault="00E212D2" w:rsidP="00173C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7A3899" w:rsidRPr="00173C96" w:rsidRDefault="00E33D38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території ради 3 будинки культури, один сільський клуб, 5  сільських бібліотек.</w:t>
      </w:r>
    </w:p>
    <w:p w:rsidR="007A3899" w:rsidRPr="00173C96" w:rsidRDefault="007A3899" w:rsidP="00173C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 всіх закладах культури, окрім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Миролюбівського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клубу та бібліотеки відсутнє опалення. Усі заклади потребують ремонту. Однак, керівники цих закладів працівн</w:t>
      </w:r>
      <w:r w:rsidR="00E33D38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ики ініціативні.  За  2019 рік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закладами культури (будинки культури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сільський клуб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бібліотеки) було проведено </w:t>
      </w:r>
      <w:r w:rsidR="00E33D38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569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Традиційно проводять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святкування Дня села, свято Івана Купала,  новорічні колядки. </w:t>
      </w:r>
    </w:p>
    <w:p w:rsidR="00E33D38" w:rsidRPr="00173C96" w:rsidRDefault="00E33D3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Завершено капітальний ремонт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Миролюбівського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клубу на суму 4 179 234,59 грн., оздоблено новим сценічним одягом  та  придбано для оглядового залу  крісла</w:t>
      </w:r>
      <w:r w:rsidR="00FE5B3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382000,00 грн.</w:t>
      </w:r>
    </w:p>
    <w:p w:rsidR="00FE5B39" w:rsidRPr="00173C96" w:rsidRDefault="00E33D38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E5B39" w:rsidRPr="00173C96">
        <w:rPr>
          <w:rFonts w:ascii="Times New Roman" w:hAnsi="Times New Roman" w:cs="Times New Roman"/>
          <w:sz w:val="28"/>
          <w:szCs w:val="28"/>
          <w:lang w:val="uk-UA"/>
        </w:rPr>
        <w:t xml:space="preserve">В с. Миролюбівка біля приміщення </w:t>
      </w:r>
      <w:proofErr w:type="spellStart"/>
      <w:r w:rsidR="00FE5B39" w:rsidRPr="00173C96">
        <w:rPr>
          <w:rFonts w:ascii="Times New Roman" w:hAnsi="Times New Roman" w:cs="Times New Roman"/>
          <w:sz w:val="28"/>
          <w:szCs w:val="28"/>
          <w:lang w:val="uk-UA"/>
        </w:rPr>
        <w:t>Миролюбівського</w:t>
      </w:r>
      <w:proofErr w:type="spellEnd"/>
      <w:r w:rsidR="00FE5B39" w:rsidRPr="00173C96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клубу встановлено вулично-тренажерний майданчик, який слугує подарунком від ПАТ «</w:t>
      </w:r>
      <w:proofErr w:type="spellStart"/>
      <w:r w:rsidR="00FE5B39" w:rsidRPr="00173C96">
        <w:rPr>
          <w:rFonts w:ascii="Times New Roman" w:hAnsi="Times New Roman" w:cs="Times New Roman"/>
          <w:sz w:val="28"/>
          <w:szCs w:val="28"/>
          <w:lang w:val="uk-UA"/>
        </w:rPr>
        <w:t>Арселор-Міттал</w:t>
      </w:r>
      <w:proofErr w:type="spellEnd"/>
      <w:r w:rsidR="00FE5B39" w:rsidRPr="00173C96">
        <w:rPr>
          <w:rFonts w:ascii="Times New Roman" w:hAnsi="Times New Roman" w:cs="Times New Roman"/>
          <w:sz w:val="28"/>
          <w:szCs w:val="28"/>
          <w:lang w:val="uk-UA"/>
        </w:rPr>
        <w:t xml:space="preserve"> Кривий Ріг». </w:t>
      </w:r>
    </w:p>
    <w:p w:rsidR="00E33D38" w:rsidRPr="00173C96" w:rsidRDefault="00E33D38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організації та забезпечення діяльності сільської ради у сфері  соціального захисту населення та захисту прав дітей постійно проводиться інформаційно-роз’яснювальна робота щодо порядку прийому заяв і документів для призначення усіх видів соціальної підтримки населення, оформлення соціальних виплат сім’ям з дітьми, житлових субсидій, надання пільг, захисту прав дітей. 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рийом громадян на оформлення житлової субсидії, державної соціальної допомоги сім’ям з дітьми 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уповноваженими сільської ради. 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поновляються довідки з місця проживання та про склад сім’ї громадян пільгової категорії.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рік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оформлення  житлової субсидії звернулося 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з оформлення соціальних виплат сім’ям з дітьми – 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258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6171" w:rsidRPr="00173C96" w:rsidRDefault="007A3899" w:rsidP="00173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Постійно проводяться обстеження умов проживання дітей в сім’ях СЖО, малозабезпечених, багатодітних, в опікунських сім’ях, з батьками цих сімей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проводиться профілактична робота щодо належного виховання  та утримання дітей, надається їм роз’яснення щодо порядку оформлення соціальних виплат сім’ям з дітьми. </w:t>
      </w:r>
    </w:p>
    <w:p w:rsidR="007A3899" w:rsidRPr="00173C96" w:rsidRDefault="00BE6171" w:rsidP="00173C9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програми «Соціальний захист населення Гречаноподівської сільської ради»  було </w:t>
      </w:r>
      <w:r w:rsidR="00FE5B3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надано адресні матеріальні допомоги різним категоріям населення  на суму 887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FE5B3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086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, 0</w:t>
      </w:r>
      <w:r w:rsidR="00FE5B3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0 грн.</w:t>
      </w:r>
    </w:p>
    <w:p w:rsidR="007A3899" w:rsidRPr="00173C96" w:rsidRDefault="007A3899" w:rsidP="00173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даної програми на оздоровлення дітей сиріт позбавлених батьківського піклування було передбачено та використано кошти – </w:t>
      </w:r>
    </w:p>
    <w:p w:rsidR="007A3899" w:rsidRPr="00173C96" w:rsidRDefault="00FE5B39" w:rsidP="00173C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38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850</w:t>
      </w:r>
      <w:r w:rsidR="007A3899" w:rsidRPr="00173C96">
        <w:rPr>
          <w:rFonts w:ascii="Times New Roman" w:hAnsi="Times New Roman" w:cs="Times New Roman"/>
          <w:bCs/>
          <w:sz w:val="28"/>
          <w:szCs w:val="28"/>
          <w:lang w:val="uk-UA"/>
        </w:rPr>
        <w:t>,00грн.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E212D2" w:rsidRPr="00173C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рахунок яких </w:t>
      </w:r>
      <w:r w:rsidRPr="00173C96">
        <w:rPr>
          <w:rFonts w:ascii="Times New Roman" w:hAnsi="Times New Roman" w:cs="Times New Roman"/>
          <w:bCs/>
          <w:sz w:val="28"/>
          <w:szCs w:val="28"/>
          <w:lang w:val="uk-UA"/>
        </w:rPr>
        <w:t>було оздоровлено 5 дітей.</w:t>
      </w:r>
    </w:p>
    <w:p w:rsidR="00E64FC6" w:rsidRPr="00173C96" w:rsidRDefault="007A3899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Одиноких пристарілих 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на території Гречаноподівської сільської ради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обслуговують </w:t>
      </w:r>
      <w:r w:rsidR="00FE5B39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E6171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соціальних працівників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Широківсько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proofErr w:type="spellStart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</w:t>
      </w:r>
      <w:r w:rsidR="00E212D2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центру, які надають</w:t>
      </w:r>
      <w:r w:rsidRPr="00173C96">
        <w:rPr>
          <w:rFonts w:eastAsia="Times New Roman"/>
          <w:lang w:val="uk-UA" w:eastAsia="ru-RU"/>
        </w:rPr>
        <w:t xml:space="preserve"> </w:t>
      </w: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допомогу, прибирають будинки, закуповують ліки. </w:t>
      </w:r>
      <w:r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64FC6" w:rsidRPr="00173C96" w:rsidRDefault="007A3899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E64FC6" w:rsidRPr="00173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Гречаноподівської сільської ради функціонує  транспортний  зв’язок с. Гречані Поди – Миролюбівка  -  м. Кривий  Ріг / НКГОК /  - сім  рейсів,  Кривий Ріг - Кравці   та  Кривий Ріг – Широке - Кравці  три рейси, с. Миролюбівка – </w:t>
      </w:r>
      <w:proofErr w:type="spellStart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</w:t>
      </w:r>
      <w:proofErr w:type="spellEnd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Широке – один рейс, який забезпечує транспортне сполучення з районним центром 9 сіл (Миролюбівка, </w:t>
      </w:r>
      <w:proofErr w:type="spellStart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Свистунове</w:t>
      </w:r>
      <w:proofErr w:type="spellEnd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Гречані Поди, Калинівка, </w:t>
      </w:r>
      <w:proofErr w:type="spellStart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Трудолюбівка</w:t>
      </w:r>
      <w:proofErr w:type="spellEnd"/>
      <w:r w:rsidR="00E64FC6"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Олександрівка, Водяне, Кряжове, Степове. </w:t>
      </w:r>
    </w:p>
    <w:p w:rsidR="00E64FC6" w:rsidRPr="00173C96" w:rsidRDefault="00E64FC6" w:rsidP="00173C9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За 2019 рік складено 104 актових записи  цивільного стану з них: ( 23 про народження, 3 про шлюб та 78 про смерть ), вчинено  162 нотаріальних дії. Видано 1098 довідок громадянам. </w:t>
      </w:r>
    </w:p>
    <w:p w:rsidR="007A3899" w:rsidRDefault="00E64FC6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3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Зареєстровано 150 звернень від громадян, з них 45 вирішено позитивно, на 74  надано роз’яснення 31 звернення переадресовано підприємствам, установам організаціям, яких стосується звернення.   Переважна більшість  питань, це питання соціального захисту, житлово-комунального господарства,  земельних  відносин, охорони здоров’я, праці.</w:t>
      </w:r>
    </w:p>
    <w:p w:rsidR="00571245" w:rsidRPr="00571245" w:rsidRDefault="00571245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24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71245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того, наскільки громада спроможна, завжди </w:t>
      </w:r>
      <w:proofErr w:type="spellStart"/>
      <w:r w:rsidRPr="00571245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71245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571245">
        <w:rPr>
          <w:rFonts w:ascii="Times New Roman" w:hAnsi="Times New Roman" w:cs="Times New Roman"/>
          <w:sz w:val="28"/>
          <w:szCs w:val="28"/>
          <w:lang w:val="uk-UA"/>
        </w:rPr>
        <w:t xml:space="preserve"> питання, які важко вирішити за рахунок місцевого бюджету. Коли велика територія та багато об’єднаних сіл в громаді, не завжди можливо зробити всі об’єкти та ще й одразу. </w:t>
      </w:r>
    </w:p>
    <w:p w:rsidR="00571245" w:rsidRDefault="00571245" w:rsidP="00173C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71245">
        <w:rPr>
          <w:color w:val="000000"/>
          <w:sz w:val="28"/>
          <w:szCs w:val="28"/>
          <w:lang w:val="uk-UA"/>
        </w:rPr>
        <w:t xml:space="preserve">Враховуючи деяку обмеженість бюджетних коштів нашої громади одним із напрямків діяльності працівників виконкому стає робота, спрямована на пошук позабюджетних джерел фінансування та залучення для вирішення питань місцевого значення необхідних коштів. </w:t>
      </w:r>
    </w:p>
    <w:p w:rsidR="00571245" w:rsidRPr="00571245" w:rsidRDefault="00571245" w:rsidP="00173C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71245">
        <w:rPr>
          <w:color w:val="000000"/>
          <w:sz w:val="28"/>
          <w:szCs w:val="28"/>
          <w:lang w:val="uk-UA"/>
        </w:rPr>
        <w:t xml:space="preserve">Наша </w:t>
      </w:r>
      <w:proofErr w:type="spellStart"/>
      <w:r w:rsidRPr="00571245">
        <w:rPr>
          <w:color w:val="000000"/>
          <w:sz w:val="28"/>
          <w:szCs w:val="28"/>
          <w:lang w:val="uk-UA"/>
        </w:rPr>
        <w:t>Гречаноподівська</w:t>
      </w:r>
      <w:proofErr w:type="spellEnd"/>
      <w:r w:rsidRPr="00571245">
        <w:rPr>
          <w:color w:val="000000"/>
          <w:sz w:val="28"/>
          <w:szCs w:val="28"/>
          <w:lang w:val="uk-UA"/>
        </w:rPr>
        <w:t xml:space="preserve"> ОТГ в 2017 році здобула перемогу в конкурсі та стала партнером </w:t>
      </w:r>
      <w:proofErr w:type="spellStart"/>
      <w:r w:rsidRPr="00571245">
        <w:rPr>
          <w:color w:val="000000"/>
          <w:sz w:val="28"/>
          <w:szCs w:val="28"/>
          <w:lang w:val="uk-UA"/>
        </w:rPr>
        <w:t>Глобал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Pr="00571245">
        <w:rPr>
          <w:color w:val="000000"/>
          <w:sz w:val="28"/>
          <w:szCs w:val="28"/>
          <w:lang w:val="uk-UA"/>
        </w:rPr>
        <w:t>Комьюнітіз</w:t>
      </w:r>
      <w:proofErr w:type="spellEnd"/>
      <w:r w:rsidRPr="00571245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</w:rPr>
        <w:t>Global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Communities</w:t>
      </w:r>
      <w:proofErr w:type="spellEnd"/>
      <w:r w:rsidRPr="00571245">
        <w:rPr>
          <w:color w:val="000000"/>
          <w:sz w:val="28"/>
          <w:szCs w:val="28"/>
          <w:lang w:val="uk-UA"/>
        </w:rPr>
        <w:t>) «Децентралізація приносить кращі результати та ефективність» (</w:t>
      </w:r>
      <w:r>
        <w:rPr>
          <w:color w:val="000000"/>
          <w:sz w:val="28"/>
          <w:szCs w:val="28"/>
        </w:rPr>
        <w:t>DOBRE</w:t>
      </w:r>
      <w:r w:rsidRPr="00571245">
        <w:rPr>
          <w:color w:val="000000"/>
          <w:sz w:val="28"/>
          <w:szCs w:val="28"/>
          <w:lang w:val="uk-UA"/>
        </w:rPr>
        <w:t xml:space="preserve">). </w:t>
      </w:r>
      <w:r>
        <w:rPr>
          <w:color w:val="000000"/>
          <w:sz w:val="28"/>
          <w:szCs w:val="28"/>
          <w:lang w:val="uk-UA"/>
        </w:rPr>
        <w:t>Було п</w:t>
      </w:r>
      <w:r w:rsidRPr="00571245">
        <w:rPr>
          <w:color w:val="000000"/>
          <w:sz w:val="28"/>
          <w:szCs w:val="28"/>
          <w:lang w:val="uk-UA"/>
        </w:rPr>
        <w:t xml:space="preserve">ідписано Меморандум про співпрацю на умовах </w:t>
      </w:r>
      <w:proofErr w:type="spellStart"/>
      <w:r w:rsidRPr="00571245">
        <w:rPr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color w:val="000000"/>
          <w:sz w:val="28"/>
          <w:szCs w:val="28"/>
        </w:rPr>
        <w:t> </w:t>
      </w:r>
      <w:r w:rsidRPr="00571245">
        <w:rPr>
          <w:color w:val="000000"/>
          <w:sz w:val="28"/>
          <w:szCs w:val="28"/>
          <w:lang w:val="uk-UA"/>
        </w:rPr>
        <w:t xml:space="preserve"> і сьогодні вже реалізовані проекти в громаді за підтримки Програми «</w:t>
      </w:r>
      <w:r>
        <w:rPr>
          <w:color w:val="000000"/>
          <w:sz w:val="28"/>
          <w:szCs w:val="28"/>
        </w:rPr>
        <w:t>DOBRE</w:t>
      </w:r>
      <w:r w:rsidRPr="00571245">
        <w:rPr>
          <w:color w:val="000000"/>
          <w:sz w:val="28"/>
          <w:szCs w:val="28"/>
          <w:lang w:val="uk-UA"/>
        </w:rPr>
        <w:t xml:space="preserve">». </w:t>
      </w:r>
    </w:p>
    <w:p w:rsidR="00571245" w:rsidRDefault="00571245" w:rsidP="00173C9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Першим </w:t>
      </w:r>
      <w:proofErr w:type="spellStart"/>
      <w:r>
        <w:rPr>
          <w:color w:val="000000"/>
          <w:sz w:val="28"/>
          <w:szCs w:val="28"/>
        </w:rPr>
        <w:t>етапом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написання</w:t>
      </w:r>
      <w:proofErr w:type="spellEnd"/>
      <w:r>
        <w:rPr>
          <w:color w:val="000000"/>
          <w:sz w:val="28"/>
          <w:szCs w:val="28"/>
        </w:rPr>
        <w:t xml:space="preserve">   </w:t>
      </w:r>
      <w:r w:rsidRPr="00300C66">
        <w:rPr>
          <w:bCs/>
          <w:color w:val="000000"/>
          <w:sz w:val="28"/>
          <w:szCs w:val="28"/>
        </w:rPr>
        <w:t>«</w:t>
      </w:r>
      <w:proofErr w:type="spellStart"/>
      <w:r w:rsidRPr="00300C66">
        <w:rPr>
          <w:bCs/>
          <w:color w:val="000000"/>
          <w:sz w:val="28"/>
          <w:szCs w:val="28"/>
        </w:rPr>
        <w:t>Стратегії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сталого</w:t>
      </w:r>
      <w:proofErr w:type="spellEnd"/>
      <w:r w:rsidRPr="00300C66">
        <w:rPr>
          <w:bCs/>
          <w:color w:val="000000"/>
          <w:sz w:val="28"/>
          <w:szCs w:val="28"/>
        </w:rPr>
        <w:t xml:space="preserve"> розвитку Гречаноподівської ОТГ на 2018-2026 роки»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польських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експертів</w:t>
      </w:r>
      <w:proofErr w:type="spellEnd"/>
      <w:r>
        <w:rPr>
          <w:color w:val="000000"/>
          <w:sz w:val="28"/>
          <w:szCs w:val="28"/>
        </w:rPr>
        <w:t xml:space="preserve">, залучили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якими</w:t>
      </w:r>
      <w:proofErr w:type="spellEnd"/>
      <w:r>
        <w:rPr>
          <w:color w:val="000000"/>
          <w:sz w:val="28"/>
          <w:szCs w:val="28"/>
        </w:rPr>
        <w:t xml:space="preserve"> разом </w:t>
      </w:r>
      <w:proofErr w:type="spellStart"/>
      <w:r>
        <w:rPr>
          <w:color w:val="000000"/>
          <w:sz w:val="28"/>
          <w:szCs w:val="28"/>
        </w:rPr>
        <w:t>визначили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стратегічні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 та шляхи їх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 «DOBRE»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своєму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змі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напрямки її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ході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написання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Стратегії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відбулися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тренінги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навчальні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візити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Польщі</w:t>
      </w:r>
      <w:proofErr w:type="spellEnd"/>
      <w:r>
        <w:rPr>
          <w:color w:val="000000"/>
          <w:sz w:val="28"/>
          <w:szCs w:val="28"/>
        </w:rPr>
        <w:t xml:space="preserve"> і США.</w:t>
      </w:r>
    </w:p>
    <w:p w:rsidR="00571245" w:rsidRDefault="00571245" w:rsidP="00173C96">
      <w:pPr>
        <w:pStyle w:val="a5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Другим </w:t>
      </w:r>
      <w:proofErr w:type="spellStart"/>
      <w:r>
        <w:rPr>
          <w:color w:val="000000"/>
          <w:sz w:val="28"/>
          <w:szCs w:val="28"/>
        </w:rPr>
        <w:t>етапом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«DOBRE» </w:t>
      </w:r>
      <w:proofErr w:type="spellStart"/>
      <w:r>
        <w:rPr>
          <w:color w:val="000000"/>
          <w:sz w:val="28"/>
          <w:szCs w:val="28"/>
        </w:rPr>
        <w:t>реалізованим</w:t>
      </w:r>
      <w:proofErr w:type="spellEnd"/>
      <w:r>
        <w:rPr>
          <w:color w:val="000000"/>
          <w:sz w:val="28"/>
          <w:szCs w:val="28"/>
        </w:rPr>
        <w:t xml:space="preserve"> проектом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облаштування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приміщень</w:t>
      </w:r>
      <w:proofErr w:type="spellEnd"/>
      <w:r>
        <w:rPr>
          <w:color w:val="000000"/>
          <w:sz w:val="28"/>
          <w:szCs w:val="28"/>
        </w:rPr>
        <w:t xml:space="preserve"> для проведення </w:t>
      </w:r>
      <w:proofErr w:type="spellStart"/>
      <w:r>
        <w:rPr>
          <w:color w:val="000000"/>
          <w:sz w:val="28"/>
          <w:szCs w:val="28"/>
        </w:rPr>
        <w:t>засідань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тренінгів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семінарів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571245" w:rsidRDefault="00571245" w:rsidP="00173C96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«DOBRE» </w:t>
      </w:r>
      <w:proofErr w:type="spellStart"/>
      <w:r>
        <w:rPr>
          <w:color w:val="000000"/>
          <w:sz w:val="28"/>
          <w:szCs w:val="28"/>
        </w:rPr>
        <w:t>реалізували</w:t>
      </w:r>
      <w:proofErr w:type="spellEnd"/>
      <w:r>
        <w:rPr>
          <w:color w:val="000000"/>
          <w:sz w:val="28"/>
          <w:szCs w:val="28"/>
        </w:rPr>
        <w:t xml:space="preserve"> проект </w:t>
      </w:r>
      <w:r w:rsidRPr="00300C66">
        <w:rPr>
          <w:bCs/>
          <w:color w:val="000000"/>
          <w:sz w:val="28"/>
          <w:szCs w:val="28"/>
        </w:rPr>
        <w:t>«</w:t>
      </w:r>
      <w:proofErr w:type="spellStart"/>
      <w:r w:rsidRPr="00300C66">
        <w:rPr>
          <w:bCs/>
          <w:color w:val="000000"/>
          <w:sz w:val="28"/>
          <w:szCs w:val="28"/>
        </w:rPr>
        <w:t>Модернізація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шкільної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освіти</w:t>
      </w:r>
      <w:proofErr w:type="spellEnd"/>
      <w:r w:rsidRPr="00300C66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закупили 30 комп</w:t>
      </w:r>
      <w:proofErr w:type="gramStart"/>
      <w:r>
        <w:rPr>
          <w:color w:val="000000"/>
          <w:sz w:val="28"/>
          <w:szCs w:val="28"/>
        </w:rPr>
        <w:t>`ю</w:t>
      </w:r>
      <w:proofErr w:type="gramEnd"/>
      <w:r>
        <w:rPr>
          <w:color w:val="000000"/>
          <w:sz w:val="28"/>
          <w:szCs w:val="28"/>
        </w:rPr>
        <w:t xml:space="preserve">терних </w:t>
      </w:r>
      <w:proofErr w:type="spellStart"/>
      <w:r>
        <w:rPr>
          <w:color w:val="000000"/>
          <w:sz w:val="28"/>
          <w:szCs w:val="28"/>
        </w:rPr>
        <w:t>одиниць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техніки</w:t>
      </w:r>
      <w:proofErr w:type="spellEnd"/>
      <w:r>
        <w:rPr>
          <w:color w:val="000000"/>
          <w:sz w:val="28"/>
          <w:szCs w:val="28"/>
        </w:rPr>
        <w:t xml:space="preserve"> та 4 </w:t>
      </w:r>
      <w:proofErr w:type="spellStart"/>
      <w:r>
        <w:rPr>
          <w:color w:val="000000"/>
          <w:sz w:val="28"/>
          <w:szCs w:val="28"/>
        </w:rPr>
        <w:t>принтери</w:t>
      </w:r>
      <w:proofErr w:type="spellEnd"/>
      <w:r>
        <w:rPr>
          <w:color w:val="000000"/>
          <w:sz w:val="28"/>
          <w:szCs w:val="28"/>
        </w:rPr>
        <w:t xml:space="preserve"> на 4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>:  </w:t>
      </w:r>
      <w:proofErr w:type="spellStart"/>
      <w:r>
        <w:rPr>
          <w:color w:val="000000"/>
          <w:sz w:val="28"/>
          <w:szCs w:val="28"/>
        </w:rPr>
        <w:t>Калинівська</w:t>
      </w:r>
      <w:proofErr w:type="spellEnd"/>
      <w:r>
        <w:rPr>
          <w:color w:val="000000"/>
          <w:sz w:val="28"/>
          <w:szCs w:val="28"/>
        </w:rPr>
        <w:t xml:space="preserve"> СЗШ, </w:t>
      </w:r>
      <w:proofErr w:type="spellStart"/>
      <w:r>
        <w:rPr>
          <w:color w:val="000000"/>
          <w:sz w:val="28"/>
          <w:szCs w:val="28"/>
        </w:rPr>
        <w:t>Степівська</w:t>
      </w:r>
      <w:proofErr w:type="spellEnd"/>
      <w:r>
        <w:rPr>
          <w:color w:val="000000"/>
          <w:sz w:val="28"/>
          <w:szCs w:val="28"/>
        </w:rPr>
        <w:t xml:space="preserve"> СЗШ, </w:t>
      </w:r>
      <w:proofErr w:type="spellStart"/>
      <w:r>
        <w:rPr>
          <w:color w:val="000000"/>
          <w:sz w:val="28"/>
          <w:szCs w:val="28"/>
        </w:rPr>
        <w:t>Водянська</w:t>
      </w:r>
      <w:proofErr w:type="spellEnd"/>
      <w:r>
        <w:rPr>
          <w:color w:val="000000"/>
          <w:sz w:val="28"/>
          <w:szCs w:val="28"/>
        </w:rPr>
        <w:t xml:space="preserve"> СЗШ та </w:t>
      </w:r>
      <w:proofErr w:type="spellStart"/>
      <w:r>
        <w:rPr>
          <w:color w:val="000000"/>
          <w:sz w:val="28"/>
          <w:szCs w:val="28"/>
        </w:rPr>
        <w:t>Миролюбів</w:t>
      </w:r>
      <w:r>
        <w:rPr>
          <w:color w:val="000000"/>
          <w:sz w:val="28"/>
          <w:szCs w:val="28"/>
        </w:rPr>
        <w:t>ська</w:t>
      </w:r>
      <w:proofErr w:type="spellEnd"/>
      <w:r>
        <w:rPr>
          <w:color w:val="000000"/>
          <w:sz w:val="28"/>
          <w:szCs w:val="28"/>
        </w:rPr>
        <w:t xml:space="preserve"> СЗШ. </w:t>
      </w:r>
      <w:proofErr w:type="spellStart"/>
      <w:r>
        <w:rPr>
          <w:color w:val="000000"/>
          <w:sz w:val="28"/>
          <w:szCs w:val="28"/>
        </w:rPr>
        <w:t>Наступним</w:t>
      </w:r>
      <w:proofErr w:type="spellEnd"/>
      <w:r>
        <w:rPr>
          <w:color w:val="000000"/>
          <w:sz w:val="28"/>
          <w:szCs w:val="28"/>
        </w:rPr>
        <w:t xml:space="preserve"> проектом </w:t>
      </w:r>
      <w:proofErr w:type="spellStart"/>
      <w:r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  <w:lang w:val="uk-UA"/>
        </w:rPr>
        <w:t>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</w:t>
      </w:r>
      <w:proofErr w:type="spellEnd"/>
      <w:r>
        <w:rPr>
          <w:color w:val="000000"/>
          <w:sz w:val="28"/>
          <w:szCs w:val="28"/>
          <w:lang w:val="uk-UA"/>
        </w:rPr>
        <w:t>ні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планшети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6 штук,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ми </w:t>
      </w:r>
      <w:proofErr w:type="spellStart"/>
      <w:r>
        <w:rPr>
          <w:color w:val="000000"/>
          <w:sz w:val="28"/>
          <w:szCs w:val="28"/>
        </w:rPr>
        <w:t>використовуємо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 послуг в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 xml:space="preserve"> шляхом проведення </w:t>
      </w:r>
      <w:proofErr w:type="spellStart"/>
      <w:r>
        <w:rPr>
          <w:color w:val="000000"/>
          <w:sz w:val="28"/>
          <w:szCs w:val="28"/>
        </w:rPr>
        <w:t>опитування</w:t>
      </w:r>
      <w:proofErr w:type="spellEnd"/>
      <w:r>
        <w:rPr>
          <w:color w:val="000000"/>
          <w:sz w:val="28"/>
          <w:szCs w:val="28"/>
        </w:rPr>
        <w:t>.</w:t>
      </w:r>
    </w:p>
    <w:p w:rsidR="00571245" w:rsidRDefault="00571245" w:rsidP="00173C96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Молодь, це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людей в  </w:t>
      </w:r>
      <w:proofErr w:type="spellStart"/>
      <w:r>
        <w:rPr>
          <w:color w:val="000000"/>
          <w:sz w:val="28"/>
          <w:szCs w:val="28"/>
        </w:rPr>
        <w:t>нашій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 xml:space="preserve">, яка активно </w:t>
      </w:r>
      <w:proofErr w:type="spellStart"/>
      <w:r>
        <w:rPr>
          <w:color w:val="000000"/>
          <w:sz w:val="28"/>
          <w:szCs w:val="28"/>
        </w:rPr>
        <w:t>розвиває</w:t>
      </w:r>
      <w:proofErr w:type="spellEnd"/>
      <w:proofErr w:type="gramStart"/>
      <w:r w:rsidR="00E64FC6"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ься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ініціативна</w:t>
      </w:r>
      <w:proofErr w:type="spellEnd"/>
      <w:r>
        <w:rPr>
          <w:color w:val="000000"/>
          <w:sz w:val="28"/>
          <w:szCs w:val="28"/>
        </w:rPr>
        <w:t xml:space="preserve"> та готова до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владою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Гречаноподівська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ідтримує</w:t>
      </w:r>
      <w:proofErr w:type="spellEnd"/>
      <w:r>
        <w:rPr>
          <w:color w:val="000000"/>
          <w:sz w:val="28"/>
          <w:szCs w:val="28"/>
        </w:rPr>
        <w:t xml:space="preserve"> свою молодь: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Степове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молодіжний</w:t>
      </w:r>
      <w:proofErr w:type="spellEnd"/>
      <w:r>
        <w:rPr>
          <w:color w:val="000000"/>
          <w:sz w:val="28"/>
          <w:szCs w:val="28"/>
        </w:rPr>
        <w:t xml:space="preserve"> проект </w:t>
      </w:r>
      <w:r w:rsidRPr="00300C66">
        <w:rPr>
          <w:bCs/>
          <w:color w:val="000000"/>
          <w:sz w:val="28"/>
          <w:szCs w:val="28"/>
        </w:rPr>
        <w:t>«</w:t>
      </w:r>
      <w:proofErr w:type="spellStart"/>
      <w:r w:rsidRPr="00300C66">
        <w:rPr>
          <w:bCs/>
          <w:color w:val="000000"/>
          <w:sz w:val="28"/>
          <w:szCs w:val="28"/>
        </w:rPr>
        <w:t>Віртуальна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кімната</w:t>
      </w:r>
      <w:proofErr w:type="spellEnd"/>
      <w:r w:rsidRPr="00300C66">
        <w:rPr>
          <w:bCs/>
          <w:color w:val="000000"/>
          <w:sz w:val="28"/>
          <w:szCs w:val="28"/>
        </w:rPr>
        <w:t xml:space="preserve"> ІТ -ROOM»,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кімнати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різну</w:t>
      </w:r>
      <w:proofErr w:type="spellEnd"/>
      <w:r>
        <w:rPr>
          <w:color w:val="000000"/>
          <w:sz w:val="28"/>
          <w:szCs w:val="28"/>
        </w:rPr>
        <w:t xml:space="preserve"> тематику, </w:t>
      </w:r>
      <w:proofErr w:type="spellStart"/>
      <w:r>
        <w:rPr>
          <w:color w:val="000000"/>
          <w:sz w:val="28"/>
          <w:szCs w:val="28"/>
        </w:rPr>
        <w:t>маленькі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тренінги</w:t>
      </w:r>
      <w:proofErr w:type="spellEnd"/>
      <w:r>
        <w:rPr>
          <w:color w:val="000000"/>
          <w:sz w:val="28"/>
          <w:szCs w:val="28"/>
        </w:rPr>
        <w:t xml:space="preserve"> та перегляд </w:t>
      </w:r>
      <w:proofErr w:type="spellStart"/>
      <w:r>
        <w:rPr>
          <w:color w:val="000000"/>
          <w:sz w:val="28"/>
          <w:szCs w:val="28"/>
        </w:rPr>
        <w:t>кінофільмів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вивченню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англійської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бажаючими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громадянами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вдосконалення</w:t>
      </w:r>
      <w:proofErr w:type="spellEnd"/>
      <w:r>
        <w:rPr>
          <w:color w:val="000000"/>
          <w:sz w:val="28"/>
          <w:szCs w:val="28"/>
        </w:rPr>
        <w:t xml:space="preserve"> комп’ютерних  </w:t>
      </w:r>
      <w:proofErr w:type="spellStart"/>
      <w:r>
        <w:rPr>
          <w:color w:val="000000"/>
          <w:sz w:val="28"/>
          <w:szCs w:val="28"/>
        </w:rPr>
        <w:t>навичок</w:t>
      </w:r>
      <w:proofErr w:type="spellEnd"/>
      <w:r>
        <w:rPr>
          <w:color w:val="000000"/>
          <w:sz w:val="28"/>
          <w:szCs w:val="28"/>
        </w:rPr>
        <w:t xml:space="preserve">.  ІТ-  ROOM  є </w:t>
      </w:r>
      <w:proofErr w:type="spellStart"/>
      <w:r>
        <w:rPr>
          <w:color w:val="000000"/>
          <w:sz w:val="28"/>
          <w:szCs w:val="28"/>
        </w:rPr>
        <w:t>гостинною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всіх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бажаючих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Завітати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кожному</w:t>
      </w:r>
      <w:proofErr w:type="gramEnd"/>
      <w:r>
        <w:rPr>
          <w:color w:val="000000"/>
          <w:sz w:val="28"/>
          <w:szCs w:val="28"/>
        </w:rPr>
        <w:t xml:space="preserve">.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Олександрівка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>, </w:t>
      </w:r>
      <w:r w:rsidRPr="00300C66">
        <w:rPr>
          <w:bCs/>
          <w:color w:val="000000"/>
          <w:sz w:val="28"/>
          <w:szCs w:val="28"/>
        </w:rPr>
        <w:t>створили  </w:t>
      </w:r>
      <w:proofErr w:type="spellStart"/>
      <w:r w:rsidRPr="00300C66">
        <w:rPr>
          <w:bCs/>
          <w:color w:val="000000"/>
          <w:sz w:val="28"/>
          <w:szCs w:val="28"/>
        </w:rPr>
        <w:t>Молодіжний</w:t>
      </w:r>
      <w:proofErr w:type="spellEnd"/>
      <w:r w:rsidRPr="00300C66">
        <w:rPr>
          <w:bCs/>
          <w:color w:val="000000"/>
          <w:sz w:val="28"/>
          <w:szCs w:val="28"/>
        </w:rPr>
        <w:t> центр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ГО "</w:t>
      </w:r>
      <w:proofErr w:type="spellStart"/>
      <w:r>
        <w:rPr>
          <w:color w:val="000000"/>
          <w:sz w:val="28"/>
          <w:szCs w:val="28"/>
        </w:rPr>
        <w:t>Український</w:t>
      </w:r>
      <w:proofErr w:type="spellEnd"/>
      <w:r>
        <w:rPr>
          <w:color w:val="000000"/>
          <w:sz w:val="28"/>
          <w:szCs w:val="28"/>
        </w:rPr>
        <w:t xml:space="preserve"> центр соціального партнерства" у рамках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Децентралізація</w:t>
      </w:r>
      <w:proofErr w:type="spellEnd"/>
      <w:r>
        <w:rPr>
          <w:color w:val="000000"/>
          <w:sz w:val="28"/>
          <w:szCs w:val="28"/>
        </w:rPr>
        <w:t xml:space="preserve"> приносить </w:t>
      </w:r>
      <w:proofErr w:type="spellStart"/>
      <w:r>
        <w:rPr>
          <w:color w:val="000000"/>
          <w:sz w:val="28"/>
          <w:szCs w:val="28"/>
        </w:rPr>
        <w:t>кращі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ефективність</w:t>
      </w:r>
      <w:proofErr w:type="spellEnd"/>
      <w:r>
        <w:rPr>
          <w:color w:val="000000"/>
          <w:sz w:val="28"/>
          <w:szCs w:val="28"/>
        </w:rPr>
        <w:t xml:space="preserve">" (DOBRE). </w:t>
      </w:r>
      <w:proofErr w:type="spellStart"/>
      <w:r>
        <w:rPr>
          <w:color w:val="000000"/>
          <w:sz w:val="28"/>
          <w:szCs w:val="28"/>
        </w:rPr>
        <w:t>Сьогодні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Молодіжна</w:t>
      </w:r>
      <w:proofErr w:type="spellEnd"/>
      <w:r>
        <w:rPr>
          <w:color w:val="000000"/>
          <w:sz w:val="28"/>
          <w:szCs w:val="28"/>
        </w:rPr>
        <w:t xml:space="preserve"> рада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Молодіжний</w:t>
      </w:r>
      <w:proofErr w:type="spellEnd"/>
      <w:r>
        <w:rPr>
          <w:color w:val="000000"/>
          <w:sz w:val="28"/>
          <w:szCs w:val="28"/>
        </w:rPr>
        <w:t xml:space="preserve"> центр для проведення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засідань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зібрання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проведення </w:t>
      </w:r>
      <w:proofErr w:type="spellStart"/>
      <w:r>
        <w:rPr>
          <w:color w:val="000000"/>
          <w:sz w:val="28"/>
          <w:szCs w:val="28"/>
        </w:rPr>
        <w:t>вільного</w:t>
      </w:r>
      <w:proofErr w:type="spellEnd"/>
      <w:r>
        <w:rPr>
          <w:color w:val="000000"/>
          <w:sz w:val="28"/>
          <w:szCs w:val="28"/>
        </w:rPr>
        <w:t xml:space="preserve"> часу. Молодь </w:t>
      </w:r>
      <w:proofErr w:type="spellStart"/>
      <w:r>
        <w:rPr>
          <w:color w:val="000000"/>
          <w:sz w:val="28"/>
          <w:szCs w:val="28"/>
        </w:rPr>
        <w:t>прийняла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отримали</w:t>
      </w:r>
      <w:proofErr w:type="spellEnd"/>
      <w:r>
        <w:rPr>
          <w:color w:val="000000"/>
          <w:sz w:val="28"/>
          <w:szCs w:val="28"/>
        </w:rPr>
        <w:t xml:space="preserve"> від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«DOBRE»  </w:t>
      </w:r>
      <w:proofErr w:type="spellStart"/>
      <w:r>
        <w:rPr>
          <w:color w:val="000000"/>
          <w:sz w:val="28"/>
          <w:szCs w:val="28"/>
        </w:rPr>
        <w:t>меблі</w:t>
      </w:r>
      <w:proofErr w:type="spellEnd"/>
      <w:r>
        <w:rPr>
          <w:color w:val="000000"/>
          <w:sz w:val="28"/>
          <w:szCs w:val="28"/>
        </w:rPr>
        <w:t xml:space="preserve"> та орг. </w:t>
      </w:r>
      <w:proofErr w:type="spellStart"/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Молодіжний</w:t>
      </w:r>
      <w:proofErr w:type="spellEnd"/>
      <w:r>
        <w:rPr>
          <w:color w:val="000000"/>
          <w:sz w:val="28"/>
          <w:szCs w:val="28"/>
        </w:rPr>
        <w:t> центр.</w:t>
      </w:r>
    </w:p>
    <w:p w:rsidR="00571245" w:rsidRDefault="00571245" w:rsidP="00173C96">
      <w:pPr>
        <w:pStyle w:val="a5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говорити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громада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то </w:t>
      </w:r>
      <w:proofErr w:type="spellStart"/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іливо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сказати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 w:rsidRPr="00300C66">
        <w:rPr>
          <w:bCs/>
          <w:color w:val="000000"/>
          <w:sz w:val="28"/>
          <w:szCs w:val="28"/>
        </w:rPr>
        <w:t>водопостачання</w:t>
      </w:r>
      <w:proofErr w:type="spellEnd"/>
      <w:r w:rsidRPr="00300C66">
        <w:rPr>
          <w:bCs/>
          <w:color w:val="000000"/>
          <w:sz w:val="28"/>
          <w:szCs w:val="28"/>
        </w:rPr>
        <w:t>, яке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і є </w:t>
      </w:r>
      <w:proofErr w:type="spellStart"/>
      <w:r>
        <w:rPr>
          <w:color w:val="000000"/>
          <w:sz w:val="28"/>
          <w:szCs w:val="28"/>
        </w:rPr>
        <w:t>найважливішою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послугою</w:t>
      </w:r>
      <w:proofErr w:type="spellEnd"/>
      <w:r>
        <w:rPr>
          <w:color w:val="000000"/>
          <w:sz w:val="28"/>
          <w:szCs w:val="28"/>
        </w:rPr>
        <w:t xml:space="preserve"> для населення. Ми разом з </w:t>
      </w:r>
      <w:proofErr w:type="spellStart"/>
      <w:r>
        <w:rPr>
          <w:color w:val="000000"/>
          <w:sz w:val="28"/>
          <w:szCs w:val="28"/>
        </w:rPr>
        <w:t>експертами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розробили</w:t>
      </w:r>
      <w:proofErr w:type="spellEnd"/>
      <w:r>
        <w:rPr>
          <w:color w:val="000000"/>
          <w:sz w:val="28"/>
          <w:szCs w:val="28"/>
        </w:rPr>
        <w:t xml:space="preserve"> план покращення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водопостачання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якому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визначено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конкретні</w:t>
      </w:r>
      <w:proofErr w:type="spellEnd"/>
      <w:r>
        <w:rPr>
          <w:color w:val="000000"/>
          <w:sz w:val="28"/>
          <w:szCs w:val="28"/>
        </w:rPr>
        <w:t xml:space="preserve"> кроки </w:t>
      </w:r>
      <w:proofErr w:type="spellStart"/>
      <w:r>
        <w:rPr>
          <w:color w:val="000000"/>
          <w:sz w:val="28"/>
          <w:szCs w:val="28"/>
        </w:rPr>
        <w:t>досягнення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стандартів</w:t>
      </w:r>
      <w:proofErr w:type="spellEnd"/>
      <w:r>
        <w:rPr>
          <w:color w:val="000000"/>
          <w:sz w:val="28"/>
          <w:szCs w:val="28"/>
        </w:rPr>
        <w:t xml:space="preserve"> та покращення 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питної</w:t>
      </w:r>
      <w:proofErr w:type="spellEnd"/>
      <w:r>
        <w:rPr>
          <w:color w:val="000000"/>
          <w:sz w:val="28"/>
          <w:szCs w:val="28"/>
        </w:rPr>
        <w:t xml:space="preserve"> води в </w:t>
      </w:r>
      <w:proofErr w:type="spellStart"/>
      <w:r>
        <w:rPr>
          <w:color w:val="000000"/>
          <w:sz w:val="28"/>
          <w:szCs w:val="28"/>
        </w:rPr>
        <w:t>громаді</w:t>
      </w:r>
      <w:proofErr w:type="spellEnd"/>
      <w:r>
        <w:rPr>
          <w:color w:val="000000"/>
          <w:sz w:val="28"/>
          <w:szCs w:val="28"/>
        </w:rPr>
        <w:t xml:space="preserve">. Так в </w:t>
      </w:r>
      <w:proofErr w:type="spellStart"/>
      <w:r>
        <w:rPr>
          <w:color w:val="000000"/>
          <w:sz w:val="28"/>
          <w:szCs w:val="28"/>
        </w:rPr>
        <w:t>селі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Водяне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реалізовано</w:t>
      </w:r>
      <w:proofErr w:type="spellEnd"/>
      <w:r>
        <w:rPr>
          <w:color w:val="000000"/>
          <w:sz w:val="28"/>
          <w:szCs w:val="28"/>
        </w:rPr>
        <w:t xml:space="preserve"> проект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300C66">
        <w:rPr>
          <w:bCs/>
          <w:color w:val="000000"/>
          <w:sz w:val="28"/>
          <w:szCs w:val="28"/>
        </w:rPr>
        <w:t>«</w:t>
      </w:r>
      <w:proofErr w:type="spellStart"/>
      <w:r w:rsidRPr="00300C66">
        <w:rPr>
          <w:bCs/>
          <w:color w:val="000000"/>
          <w:sz w:val="28"/>
          <w:szCs w:val="28"/>
        </w:rPr>
        <w:t>Модернізація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системи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водопостачання</w:t>
      </w:r>
      <w:proofErr w:type="spellEnd"/>
      <w:r w:rsidRPr="00300C66">
        <w:rPr>
          <w:b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Від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«DOBRE» </w:t>
      </w:r>
      <w:proofErr w:type="spellStart"/>
      <w:r>
        <w:rPr>
          <w:color w:val="000000"/>
          <w:sz w:val="28"/>
          <w:szCs w:val="28"/>
        </w:rPr>
        <w:t>отримали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поліетиленові</w:t>
      </w:r>
      <w:proofErr w:type="spellEnd"/>
      <w:r>
        <w:rPr>
          <w:color w:val="000000"/>
          <w:sz w:val="28"/>
          <w:szCs w:val="28"/>
        </w:rPr>
        <w:t xml:space="preserve"> труби 4905</w:t>
      </w:r>
      <w:r w:rsidR="00300C66">
        <w:rPr>
          <w:color w:val="000000"/>
          <w:sz w:val="28"/>
          <w:szCs w:val="28"/>
        </w:rPr>
        <w:t xml:space="preserve">.00 м </w:t>
      </w:r>
      <w:proofErr w:type="spellStart"/>
      <w:r w:rsidR="00300C66">
        <w:rPr>
          <w:color w:val="000000"/>
          <w:sz w:val="28"/>
          <w:szCs w:val="28"/>
        </w:rPr>
        <w:t>довжиною</w:t>
      </w:r>
      <w:proofErr w:type="spellEnd"/>
      <w:r w:rsidR="00300C66">
        <w:rPr>
          <w:color w:val="000000"/>
          <w:sz w:val="28"/>
          <w:szCs w:val="28"/>
        </w:rPr>
        <w:t xml:space="preserve"> та </w:t>
      </w:r>
      <w:proofErr w:type="spellStart"/>
      <w:r w:rsidR="00300C66">
        <w:rPr>
          <w:color w:val="000000"/>
          <w:sz w:val="28"/>
          <w:szCs w:val="28"/>
        </w:rPr>
        <w:t>дві</w:t>
      </w:r>
      <w:proofErr w:type="spellEnd"/>
      <w:r w:rsidR="00300C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00C66">
        <w:rPr>
          <w:color w:val="000000"/>
          <w:sz w:val="28"/>
          <w:szCs w:val="28"/>
        </w:rPr>
        <w:t>п</w:t>
      </w:r>
      <w:proofErr w:type="gramEnd"/>
      <w:r w:rsidR="00300C66">
        <w:rPr>
          <w:color w:val="000000"/>
          <w:sz w:val="28"/>
          <w:szCs w:val="28"/>
        </w:rPr>
        <w:t>ідкачуюч</w:t>
      </w:r>
      <w:proofErr w:type="spellEnd"/>
      <w:r w:rsidR="00300C6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насосні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станції</w:t>
      </w:r>
      <w:proofErr w:type="spellEnd"/>
      <w:r>
        <w:rPr>
          <w:color w:val="000000"/>
          <w:sz w:val="28"/>
          <w:szCs w:val="28"/>
        </w:rPr>
        <w:t xml:space="preserve">. КП «Дар» провели  </w:t>
      </w:r>
      <w:proofErr w:type="spellStart"/>
      <w:r>
        <w:rPr>
          <w:color w:val="000000"/>
          <w:sz w:val="28"/>
          <w:szCs w:val="28"/>
        </w:rPr>
        <w:t>будівельно-монтажні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зробили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капітальний</w:t>
      </w:r>
      <w:proofErr w:type="spellEnd"/>
      <w:r>
        <w:rPr>
          <w:color w:val="000000"/>
          <w:sz w:val="28"/>
          <w:szCs w:val="28"/>
        </w:rPr>
        <w:t xml:space="preserve"> ремонт </w:t>
      </w:r>
      <w:proofErr w:type="spellStart"/>
      <w:r>
        <w:rPr>
          <w:color w:val="000000"/>
          <w:sz w:val="28"/>
          <w:szCs w:val="28"/>
        </w:rPr>
        <w:t>підвідного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водогону</w:t>
      </w:r>
      <w:proofErr w:type="spellEnd"/>
      <w:r>
        <w:rPr>
          <w:color w:val="000000"/>
          <w:sz w:val="28"/>
          <w:szCs w:val="28"/>
        </w:rPr>
        <w:t xml:space="preserve"> до села </w:t>
      </w:r>
      <w:proofErr w:type="spellStart"/>
      <w:r>
        <w:rPr>
          <w:color w:val="000000"/>
          <w:sz w:val="28"/>
          <w:szCs w:val="28"/>
        </w:rPr>
        <w:t>Водяне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потім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водопровідну</w:t>
      </w:r>
      <w:proofErr w:type="spellEnd"/>
      <w:r>
        <w:rPr>
          <w:color w:val="000000"/>
          <w:sz w:val="28"/>
          <w:szCs w:val="28"/>
        </w:rPr>
        <w:t xml:space="preserve"> мережу по  селу </w:t>
      </w:r>
      <w:proofErr w:type="spellStart"/>
      <w:r>
        <w:rPr>
          <w:color w:val="000000"/>
          <w:sz w:val="28"/>
          <w:szCs w:val="28"/>
        </w:rPr>
        <w:t>Водяне</w:t>
      </w:r>
      <w:proofErr w:type="spellEnd"/>
      <w:r>
        <w:rPr>
          <w:color w:val="000000"/>
          <w:sz w:val="28"/>
          <w:szCs w:val="28"/>
        </w:rPr>
        <w:t>.</w:t>
      </w:r>
    </w:p>
    <w:p w:rsidR="00571245" w:rsidRDefault="00571245" w:rsidP="00173C96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Ми </w:t>
      </w:r>
      <w:proofErr w:type="spellStart"/>
      <w:r>
        <w:rPr>
          <w:color w:val="000000"/>
          <w:sz w:val="28"/>
          <w:szCs w:val="28"/>
        </w:rPr>
        <w:t>намагаємося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приділити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створенню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позитивних</w:t>
      </w:r>
      <w:proofErr w:type="spellEnd"/>
      <w:r>
        <w:rPr>
          <w:color w:val="000000"/>
          <w:sz w:val="28"/>
          <w:szCs w:val="28"/>
        </w:rPr>
        <w:t xml:space="preserve"> послуг </w:t>
      </w:r>
      <w:proofErr w:type="spellStart"/>
      <w:r>
        <w:rPr>
          <w:color w:val="000000"/>
          <w:sz w:val="28"/>
          <w:szCs w:val="28"/>
        </w:rPr>
        <w:t>всім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верствам</w:t>
      </w:r>
      <w:proofErr w:type="spellEnd"/>
      <w:r>
        <w:rPr>
          <w:color w:val="000000"/>
          <w:sz w:val="28"/>
          <w:szCs w:val="28"/>
        </w:rPr>
        <w:t xml:space="preserve"> населення, не </w:t>
      </w:r>
      <w:proofErr w:type="spellStart"/>
      <w:r>
        <w:rPr>
          <w:color w:val="000000"/>
          <w:sz w:val="28"/>
          <w:szCs w:val="28"/>
        </w:rPr>
        <w:t>залишилися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уваги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наші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малюки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Гречаноподівського</w:t>
      </w:r>
      <w:proofErr w:type="spellEnd"/>
      <w:r>
        <w:rPr>
          <w:color w:val="000000"/>
          <w:sz w:val="28"/>
          <w:szCs w:val="28"/>
        </w:rPr>
        <w:t xml:space="preserve"> ДНЗ, </w:t>
      </w:r>
      <w:proofErr w:type="spellStart"/>
      <w:r>
        <w:rPr>
          <w:color w:val="000000"/>
          <w:sz w:val="28"/>
          <w:szCs w:val="28"/>
        </w:rPr>
        <w:t>Степівського</w:t>
      </w:r>
      <w:proofErr w:type="spellEnd"/>
      <w:r>
        <w:rPr>
          <w:color w:val="000000"/>
          <w:sz w:val="28"/>
          <w:szCs w:val="28"/>
        </w:rPr>
        <w:t xml:space="preserve"> ДНЗ та </w:t>
      </w:r>
      <w:proofErr w:type="spellStart"/>
      <w:r>
        <w:rPr>
          <w:color w:val="000000"/>
          <w:sz w:val="28"/>
          <w:szCs w:val="28"/>
        </w:rPr>
        <w:t>Миролюбівського</w:t>
      </w:r>
      <w:proofErr w:type="spellEnd"/>
      <w:r>
        <w:rPr>
          <w:color w:val="000000"/>
          <w:sz w:val="28"/>
          <w:szCs w:val="28"/>
        </w:rPr>
        <w:t xml:space="preserve"> НВК. 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«DOBRE» </w:t>
      </w:r>
      <w:proofErr w:type="spellStart"/>
      <w:r>
        <w:rPr>
          <w:color w:val="000000"/>
          <w:sz w:val="28"/>
          <w:szCs w:val="28"/>
        </w:rPr>
        <w:t>отримали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оновлені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ігрові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спортивні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майданчики</w:t>
      </w:r>
      <w:proofErr w:type="spellEnd"/>
      <w:r w:rsidRPr="00300C66">
        <w:rPr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гойдалки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пісочниці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тунелі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павільйони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батути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лабіринти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настільний</w:t>
      </w:r>
      <w:proofErr w:type="spellEnd"/>
      <w:r>
        <w:rPr>
          <w:color w:val="000000"/>
          <w:sz w:val="28"/>
          <w:szCs w:val="28"/>
        </w:rPr>
        <w:t xml:space="preserve"> футбол, </w:t>
      </w:r>
      <w:proofErr w:type="spellStart"/>
      <w:r>
        <w:rPr>
          <w:color w:val="000000"/>
          <w:sz w:val="28"/>
          <w:szCs w:val="28"/>
        </w:rPr>
        <w:t>міні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футбольні</w:t>
      </w:r>
      <w:proofErr w:type="spellEnd"/>
      <w:r>
        <w:rPr>
          <w:color w:val="000000"/>
          <w:sz w:val="28"/>
          <w:szCs w:val="28"/>
        </w:rPr>
        <w:t xml:space="preserve"> ворота.</w:t>
      </w:r>
    </w:p>
    <w:p w:rsidR="00E64FC6" w:rsidRDefault="00E64FC6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За 2019  рік було отримано благодійних внесків  від проекту «Добре» на суму 2 139 858,69 грн.</w:t>
      </w:r>
    </w:p>
    <w:p w:rsidR="00E64FC6" w:rsidRPr="00E64FC6" w:rsidRDefault="00E64FC6" w:rsidP="00173C96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</w:p>
    <w:p w:rsidR="00571245" w:rsidRPr="00300C66" w:rsidRDefault="00571245" w:rsidP="00173C96">
      <w:pPr>
        <w:pStyle w:val="a5"/>
        <w:spacing w:before="0" w:beforeAutospacing="0" w:after="0" w:afterAutospacing="0"/>
        <w:jc w:val="both"/>
      </w:pPr>
      <w:proofErr w:type="spellStart"/>
      <w:r w:rsidRPr="00300C66">
        <w:rPr>
          <w:bCs/>
          <w:color w:val="000000"/>
          <w:sz w:val="28"/>
          <w:szCs w:val="28"/>
        </w:rPr>
        <w:t>Завершення</w:t>
      </w:r>
      <w:proofErr w:type="spellEnd"/>
      <w:r w:rsidRPr="00300C66">
        <w:rPr>
          <w:bCs/>
          <w:color w:val="000000"/>
          <w:sz w:val="28"/>
          <w:szCs w:val="28"/>
        </w:rPr>
        <w:t xml:space="preserve"> 2019 року є </w:t>
      </w:r>
      <w:proofErr w:type="spellStart"/>
      <w:proofErr w:type="gramStart"/>
      <w:r w:rsidRPr="00300C66">
        <w:rPr>
          <w:bCs/>
          <w:color w:val="000000"/>
          <w:sz w:val="28"/>
          <w:szCs w:val="28"/>
        </w:rPr>
        <w:t>пл</w:t>
      </w:r>
      <w:proofErr w:type="gramEnd"/>
      <w:r w:rsidRPr="00300C66">
        <w:rPr>
          <w:bCs/>
          <w:color w:val="000000"/>
          <w:sz w:val="28"/>
          <w:szCs w:val="28"/>
        </w:rPr>
        <w:t>ідним</w:t>
      </w:r>
      <w:proofErr w:type="spellEnd"/>
      <w:r w:rsidRPr="00300C66">
        <w:rPr>
          <w:bCs/>
          <w:color w:val="000000"/>
          <w:sz w:val="28"/>
          <w:szCs w:val="28"/>
        </w:rPr>
        <w:t xml:space="preserve">, але 2020 </w:t>
      </w:r>
      <w:proofErr w:type="spellStart"/>
      <w:r w:rsidRPr="00300C66">
        <w:rPr>
          <w:bCs/>
          <w:color w:val="000000"/>
          <w:sz w:val="28"/>
          <w:szCs w:val="28"/>
        </w:rPr>
        <w:t>рік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принесе</w:t>
      </w:r>
      <w:proofErr w:type="spellEnd"/>
      <w:r w:rsidRPr="00300C66">
        <w:rPr>
          <w:bCs/>
          <w:color w:val="000000"/>
          <w:sz w:val="28"/>
          <w:szCs w:val="28"/>
        </w:rPr>
        <w:t xml:space="preserve"> нам </w:t>
      </w:r>
      <w:proofErr w:type="spellStart"/>
      <w:r w:rsidRPr="00300C66">
        <w:rPr>
          <w:bCs/>
          <w:color w:val="000000"/>
          <w:sz w:val="28"/>
          <w:szCs w:val="28"/>
        </w:rPr>
        <w:t>нові</w:t>
      </w:r>
      <w:proofErr w:type="spellEnd"/>
      <w:r w:rsidRPr="00300C66">
        <w:rPr>
          <w:bCs/>
          <w:color w:val="000000"/>
          <w:sz w:val="28"/>
          <w:szCs w:val="28"/>
        </w:rPr>
        <w:t xml:space="preserve"> </w:t>
      </w:r>
      <w:proofErr w:type="spellStart"/>
      <w:r w:rsidRPr="00300C66">
        <w:rPr>
          <w:bCs/>
          <w:color w:val="000000"/>
          <w:sz w:val="28"/>
          <w:szCs w:val="28"/>
        </w:rPr>
        <w:t>подарунки</w:t>
      </w:r>
      <w:proofErr w:type="spellEnd"/>
      <w:r w:rsidRPr="00300C66">
        <w:rPr>
          <w:bCs/>
          <w:color w:val="000000"/>
          <w:sz w:val="28"/>
          <w:szCs w:val="28"/>
        </w:rPr>
        <w:t xml:space="preserve">. </w:t>
      </w:r>
    </w:p>
    <w:p w:rsidR="00571245" w:rsidRDefault="00571245" w:rsidP="00173C96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Громада </w:t>
      </w:r>
      <w:proofErr w:type="spellStart"/>
      <w:r>
        <w:rPr>
          <w:color w:val="000000"/>
          <w:sz w:val="28"/>
          <w:szCs w:val="28"/>
        </w:rPr>
        <w:t>чекає</w:t>
      </w:r>
      <w:proofErr w:type="spellEnd"/>
      <w:r>
        <w:rPr>
          <w:color w:val="000000"/>
          <w:sz w:val="28"/>
          <w:szCs w:val="28"/>
        </w:rPr>
        <w:t xml:space="preserve"> на проект</w:t>
      </w:r>
      <w:r>
        <w:rPr>
          <w:b/>
          <w:bCs/>
          <w:color w:val="000000"/>
          <w:sz w:val="28"/>
          <w:szCs w:val="28"/>
        </w:rPr>
        <w:t xml:space="preserve"> </w:t>
      </w:r>
      <w:r w:rsidRPr="00E64FC6">
        <w:rPr>
          <w:bCs/>
          <w:color w:val="000000"/>
          <w:sz w:val="28"/>
          <w:szCs w:val="28"/>
        </w:rPr>
        <w:t>«</w:t>
      </w:r>
      <w:proofErr w:type="spellStart"/>
      <w:r w:rsidRPr="00E64FC6">
        <w:rPr>
          <w:bCs/>
          <w:color w:val="000000"/>
          <w:sz w:val="28"/>
          <w:szCs w:val="28"/>
        </w:rPr>
        <w:t>Розвиток</w:t>
      </w:r>
      <w:proofErr w:type="spell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r w:rsidRPr="00E64FC6">
        <w:rPr>
          <w:bCs/>
          <w:color w:val="000000"/>
          <w:sz w:val="28"/>
          <w:szCs w:val="28"/>
        </w:rPr>
        <w:t>економіки</w:t>
      </w:r>
      <w:proofErr w:type="spellEnd"/>
      <w:r w:rsidRPr="00E64FC6">
        <w:rPr>
          <w:bCs/>
          <w:color w:val="000000"/>
          <w:sz w:val="28"/>
          <w:szCs w:val="28"/>
        </w:rPr>
        <w:t xml:space="preserve">  Гречаноподівської </w:t>
      </w:r>
      <w:proofErr w:type="spellStart"/>
      <w:r w:rsidRPr="00E64FC6">
        <w:rPr>
          <w:bCs/>
          <w:color w:val="000000"/>
          <w:sz w:val="28"/>
          <w:szCs w:val="28"/>
        </w:rPr>
        <w:t>громади</w:t>
      </w:r>
      <w:proofErr w:type="spellEnd"/>
      <w:r w:rsidRPr="00E64FC6">
        <w:rPr>
          <w:bCs/>
          <w:color w:val="000000"/>
          <w:sz w:val="28"/>
          <w:szCs w:val="28"/>
        </w:rPr>
        <w:t xml:space="preserve">, що </w:t>
      </w:r>
      <w:proofErr w:type="spellStart"/>
      <w:r w:rsidRPr="00E64FC6">
        <w:rPr>
          <w:bCs/>
          <w:color w:val="000000"/>
          <w:sz w:val="28"/>
          <w:szCs w:val="28"/>
        </w:rPr>
        <w:t>базується</w:t>
      </w:r>
      <w:proofErr w:type="spellEnd"/>
      <w:r w:rsidRPr="00E64FC6">
        <w:rPr>
          <w:bCs/>
          <w:color w:val="000000"/>
          <w:sz w:val="28"/>
          <w:szCs w:val="28"/>
        </w:rPr>
        <w:t xml:space="preserve"> </w:t>
      </w:r>
      <w:proofErr w:type="gramStart"/>
      <w:r w:rsidRPr="00E64FC6">
        <w:rPr>
          <w:bCs/>
          <w:color w:val="000000"/>
          <w:sz w:val="28"/>
          <w:szCs w:val="28"/>
        </w:rPr>
        <w:t>на</w:t>
      </w:r>
      <w:proofErr w:type="gram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r w:rsidRPr="00E64FC6">
        <w:rPr>
          <w:bCs/>
          <w:color w:val="000000"/>
          <w:sz w:val="28"/>
          <w:szCs w:val="28"/>
        </w:rPr>
        <w:t>культурі</w:t>
      </w:r>
      <w:proofErr w:type="spellEnd"/>
      <w:r w:rsidRPr="00E64FC6">
        <w:rPr>
          <w:bCs/>
          <w:color w:val="000000"/>
          <w:sz w:val="28"/>
          <w:szCs w:val="28"/>
        </w:rPr>
        <w:t xml:space="preserve">, фестивальному </w:t>
      </w:r>
      <w:proofErr w:type="spellStart"/>
      <w:r w:rsidRPr="00E64FC6">
        <w:rPr>
          <w:bCs/>
          <w:color w:val="000000"/>
          <w:sz w:val="28"/>
          <w:szCs w:val="28"/>
        </w:rPr>
        <w:t>русі</w:t>
      </w:r>
      <w:proofErr w:type="spellEnd"/>
      <w:r w:rsidRPr="00E64FC6">
        <w:rPr>
          <w:bCs/>
          <w:color w:val="000000"/>
          <w:sz w:val="28"/>
          <w:szCs w:val="28"/>
        </w:rPr>
        <w:t xml:space="preserve"> та </w:t>
      </w:r>
      <w:proofErr w:type="spellStart"/>
      <w:r w:rsidRPr="00E64FC6">
        <w:rPr>
          <w:bCs/>
          <w:color w:val="000000"/>
          <w:sz w:val="28"/>
          <w:szCs w:val="28"/>
        </w:rPr>
        <w:t>популяризації</w:t>
      </w:r>
      <w:proofErr w:type="spellEnd"/>
      <w:r w:rsidRPr="00E64FC6">
        <w:rPr>
          <w:bCs/>
          <w:color w:val="000000"/>
          <w:sz w:val="28"/>
          <w:szCs w:val="28"/>
        </w:rPr>
        <w:t xml:space="preserve"> місцевих </w:t>
      </w:r>
      <w:proofErr w:type="spellStart"/>
      <w:r w:rsidRPr="00E64FC6">
        <w:rPr>
          <w:bCs/>
          <w:color w:val="000000"/>
          <w:sz w:val="28"/>
          <w:szCs w:val="28"/>
        </w:rPr>
        <w:t>виробників</w:t>
      </w:r>
      <w:proofErr w:type="spellEnd"/>
      <w:r w:rsidRPr="00E64FC6">
        <w:rPr>
          <w:bCs/>
          <w:color w:val="000000"/>
          <w:sz w:val="28"/>
          <w:szCs w:val="28"/>
        </w:rPr>
        <w:t>».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даний</w:t>
      </w:r>
      <w:proofErr w:type="spellEnd"/>
      <w:r>
        <w:rPr>
          <w:color w:val="000000"/>
          <w:sz w:val="28"/>
          <w:szCs w:val="28"/>
        </w:rPr>
        <w:t xml:space="preserve"> проект </w:t>
      </w:r>
      <w:proofErr w:type="spellStart"/>
      <w:r>
        <w:rPr>
          <w:color w:val="000000"/>
          <w:sz w:val="28"/>
          <w:szCs w:val="28"/>
        </w:rPr>
        <w:t>розроблено</w:t>
      </w:r>
      <w:proofErr w:type="spellEnd"/>
      <w:r>
        <w:rPr>
          <w:color w:val="000000"/>
          <w:sz w:val="28"/>
          <w:szCs w:val="28"/>
        </w:rPr>
        <w:t xml:space="preserve"> План МЕР (</w:t>
      </w:r>
      <w:proofErr w:type="spellStart"/>
      <w:r>
        <w:rPr>
          <w:color w:val="000000"/>
          <w:sz w:val="28"/>
          <w:szCs w:val="28"/>
        </w:rPr>
        <w:t>місцевий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економічний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) на три роки та </w:t>
      </w:r>
      <w:proofErr w:type="spellStart"/>
      <w:r>
        <w:rPr>
          <w:color w:val="000000"/>
          <w:sz w:val="28"/>
          <w:szCs w:val="28"/>
        </w:rPr>
        <w:t>вже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меблі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бібліотек</w:t>
      </w:r>
      <w:proofErr w:type="spellEnd"/>
      <w:r>
        <w:rPr>
          <w:color w:val="000000"/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фестивалів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обладнання</w:t>
      </w:r>
      <w:proofErr w:type="spellEnd"/>
      <w:r>
        <w:rPr>
          <w:color w:val="000000"/>
          <w:sz w:val="28"/>
          <w:szCs w:val="28"/>
        </w:rPr>
        <w:t xml:space="preserve"> та проектор.  </w:t>
      </w:r>
    </w:p>
    <w:p w:rsidR="00571245" w:rsidRPr="00E64FC6" w:rsidRDefault="00571245" w:rsidP="00173C96">
      <w:pPr>
        <w:pStyle w:val="a5"/>
        <w:spacing w:before="0" w:beforeAutospacing="0" w:after="0" w:afterAutospacing="0"/>
        <w:jc w:val="both"/>
      </w:pPr>
      <w:proofErr w:type="spellStart"/>
      <w:r w:rsidRPr="00E64FC6">
        <w:rPr>
          <w:bCs/>
          <w:color w:val="000000"/>
          <w:sz w:val="28"/>
          <w:szCs w:val="28"/>
        </w:rPr>
        <w:t>Готується</w:t>
      </w:r>
      <w:proofErr w:type="spellEnd"/>
      <w:r w:rsidRPr="00E64FC6">
        <w:rPr>
          <w:bCs/>
          <w:color w:val="000000"/>
          <w:sz w:val="28"/>
          <w:szCs w:val="28"/>
        </w:rPr>
        <w:t>  проект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покращення </w:t>
      </w:r>
      <w:proofErr w:type="spellStart"/>
      <w:r>
        <w:rPr>
          <w:color w:val="000000"/>
          <w:sz w:val="28"/>
          <w:szCs w:val="28"/>
        </w:rPr>
        <w:t>другої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E64FC6">
        <w:rPr>
          <w:bCs/>
          <w:color w:val="000000"/>
          <w:sz w:val="28"/>
          <w:szCs w:val="28"/>
        </w:rPr>
        <w:t>«</w:t>
      </w:r>
      <w:proofErr w:type="spellStart"/>
      <w:r w:rsidRPr="00E64FC6">
        <w:rPr>
          <w:bCs/>
          <w:color w:val="000000"/>
          <w:sz w:val="28"/>
          <w:szCs w:val="28"/>
        </w:rPr>
        <w:t>Вдосконалення</w:t>
      </w:r>
      <w:proofErr w:type="spell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r w:rsidRPr="00E64FC6">
        <w:rPr>
          <w:bCs/>
          <w:color w:val="000000"/>
          <w:sz w:val="28"/>
          <w:szCs w:val="28"/>
        </w:rPr>
        <w:t>медичних</w:t>
      </w:r>
      <w:proofErr w:type="spellEnd"/>
      <w:r w:rsidRPr="00E64FC6">
        <w:rPr>
          <w:bCs/>
          <w:color w:val="000000"/>
          <w:sz w:val="28"/>
          <w:szCs w:val="28"/>
        </w:rPr>
        <w:t xml:space="preserve"> послуг </w:t>
      </w:r>
      <w:proofErr w:type="gramStart"/>
      <w:r w:rsidRPr="00E64FC6">
        <w:rPr>
          <w:bCs/>
          <w:color w:val="000000"/>
          <w:sz w:val="28"/>
          <w:szCs w:val="28"/>
        </w:rPr>
        <w:t>в</w:t>
      </w:r>
      <w:proofErr w:type="gram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64FC6">
        <w:rPr>
          <w:bCs/>
          <w:color w:val="000000"/>
          <w:sz w:val="28"/>
          <w:szCs w:val="28"/>
        </w:rPr>
        <w:t>громад</w:t>
      </w:r>
      <w:proofErr w:type="gramEnd"/>
      <w:r w:rsidRPr="00E64FC6">
        <w:rPr>
          <w:bCs/>
          <w:color w:val="000000"/>
          <w:sz w:val="28"/>
          <w:szCs w:val="28"/>
        </w:rPr>
        <w:t>і</w:t>
      </w:r>
      <w:proofErr w:type="spellEnd"/>
      <w:r w:rsidRPr="00E64FC6">
        <w:rPr>
          <w:bCs/>
          <w:color w:val="000000"/>
          <w:sz w:val="28"/>
          <w:szCs w:val="28"/>
        </w:rPr>
        <w:t xml:space="preserve">» та  проект з </w:t>
      </w:r>
      <w:proofErr w:type="spellStart"/>
      <w:r w:rsidRPr="00E64FC6">
        <w:rPr>
          <w:bCs/>
          <w:color w:val="000000"/>
          <w:sz w:val="28"/>
          <w:szCs w:val="28"/>
        </w:rPr>
        <w:t>міжмуніципального</w:t>
      </w:r>
      <w:proofErr w:type="spell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r w:rsidRPr="00E64FC6">
        <w:rPr>
          <w:bCs/>
          <w:color w:val="000000"/>
          <w:sz w:val="28"/>
          <w:szCs w:val="28"/>
        </w:rPr>
        <w:t>співробітництва</w:t>
      </w:r>
      <w:proofErr w:type="spellEnd"/>
      <w:r w:rsidRPr="00E64FC6">
        <w:rPr>
          <w:bCs/>
          <w:color w:val="000000"/>
          <w:sz w:val="28"/>
          <w:szCs w:val="28"/>
        </w:rPr>
        <w:t>.</w:t>
      </w:r>
    </w:p>
    <w:p w:rsidR="00F760E7" w:rsidRDefault="00571245" w:rsidP="00173C96">
      <w:pPr>
        <w:pStyle w:val="a5"/>
        <w:spacing w:before="0" w:beforeAutospacing="0" w:after="0" w:afterAutospacing="0"/>
        <w:jc w:val="both"/>
        <w:rPr>
          <w:lang w:val="uk-UA"/>
        </w:rPr>
      </w:pPr>
      <w:proofErr w:type="spellStart"/>
      <w:r w:rsidRPr="00E64FC6">
        <w:rPr>
          <w:bCs/>
          <w:color w:val="000000"/>
          <w:sz w:val="28"/>
          <w:szCs w:val="28"/>
        </w:rPr>
        <w:t>Сьогодні</w:t>
      </w:r>
      <w:proofErr w:type="spellEnd"/>
      <w:r w:rsidRPr="00E64FC6">
        <w:rPr>
          <w:bCs/>
          <w:color w:val="000000"/>
          <w:sz w:val="28"/>
          <w:szCs w:val="28"/>
        </w:rPr>
        <w:t xml:space="preserve"> ми </w:t>
      </w:r>
      <w:proofErr w:type="spellStart"/>
      <w:r w:rsidRPr="00E64FC6">
        <w:rPr>
          <w:bCs/>
          <w:color w:val="000000"/>
          <w:sz w:val="28"/>
          <w:szCs w:val="28"/>
        </w:rPr>
        <w:t>висловлюємо</w:t>
      </w:r>
      <w:proofErr w:type="spellEnd"/>
      <w:r w:rsidRPr="00E64FC6">
        <w:rPr>
          <w:bCs/>
          <w:color w:val="000000"/>
          <w:sz w:val="28"/>
          <w:szCs w:val="28"/>
        </w:rPr>
        <w:t xml:space="preserve"> </w:t>
      </w:r>
      <w:proofErr w:type="spellStart"/>
      <w:r w:rsidRPr="00E64FC6">
        <w:rPr>
          <w:bCs/>
          <w:color w:val="000000"/>
          <w:sz w:val="28"/>
          <w:szCs w:val="28"/>
        </w:rPr>
        <w:t>вдячність</w:t>
      </w:r>
      <w:proofErr w:type="spellEnd"/>
      <w:r w:rsidRPr="00E64FC6">
        <w:rPr>
          <w:bCs/>
          <w:i/>
          <w:iCs/>
          <w:color w:val="000000"/>
          <w:sz w:val="28"/>
          <w:szCs w:val="28"/>
        </w:rPr>
        <w:t> </w:t>
      </w:r>
      <w:proofErr w:type="spellStart"/>
      <w:r w:rsidRPr="00E64FC6">
        <w:rPr>
          <w:bCs/>
          <w:color w:val="000000"/>
          <w:sz w:val="28"/>
          <w:szCs w:val="28"/>
        </w:rPr>
        <w:t>Програмі</w:t>
      </w:r>
      <w:proofErr w:type="spellEnd"/>
      <w:r w:rsidRPr="00E64FC6">
        <w:rPr>
          <w:bCs/>
          <w:color w:val="000000"/>
          <w:sz w:val="28"/>
          <w:szCs w:val="28"/>
        </w:rPr>
        <w:t xml:space="preserve"> «DOBRE»</w:t>
      </w:r>
      <w:r>
        <w:rPr>
          <w:color w:val="000000"/>
          <w:sz w:val="28"/>
          <w:szCs w:val="28"/>
        </w:rPr>
        <w:t xml:space="preserve"> та її координаторам, </w:t>
      </w:r>
      <w:proofErr w:type="spellStart"/>
      <w:r>
        <w:rPr>
          <w:color w:val="000000"/>
          <w:sz w:val="28"/>
          <w:szCs w:val="28"/>
        </w:rPr>
        <w:t>експертам</w:t>
      </w:r>
      <w:proofErr w:type="spellEnd"/>
      <w:r>
        <w:rPr>
          <w:color w:val="000000"/>
          <w:sz w:val="28"/>
          <w:szCs w:val="28"/>
        </w:rPr>
        <w:t xml:space="preserve"> та тренерам за </w:t>
      </w:r>
      <w:proofErr w:type="spellStart"/>
      <w:r>
        <w:rPr>
          <w:color w:val="000000"/>
          <w:sz w:val="28"/>
          <w:szCs w:val="28"/>
        </w:rPr>
        <w:t>надану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приймати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заходах, в </w:t>
      </w:r>
      <w:proofErr w:type="spellStart"/>
      <w:r>
        <w:rPr>
          <w:color w:val="000000"/>
          <w:sz w:val="28"/>
          <w:szCs w:val="28"/>
        </w:rPr>
        <w:t>семінарах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отриманий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країн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</w:t>
      </w:r>
      <w:r w:rsidR="00300C66">
        <w:rPr>
          <w:color w:val="000000"/>
          <w:sz w:val="28"/>
          <w:szCs w:val="28"/>
        </w:rPr>
        <w:t>і</w:t>
      </w:r>
      <w:proofErr w:type="spellEnd"/>
      <w:r w:rsidR="00300C66">
        <w:rPr>
          <w:color w:val="000000"/>
          <w:sz w:val="28"/>
          <w:szCs w:val="28"/>
        </w:rPr>
        <w:t xml:space="preserve"> є партнерами </w:t>
      </w:r>
      <w:proofErr w:type="spellStart"/>
      <w:r w:rsidR="00300C66">
        <w:rPr>
          <w:color w:val="000000"/>
          <w:sz w:val="28"/>
          <w:szCs w:val="28"/>
        </w:rPr>
        <w:t>Програми</w:t>
      </w:r>
      <w:proofErr w:type="spellEnd"/>
      <w:r w:rsidR="00300C66">
        <w:rPr>
          <w:color w:val="000000"/>
          <w:sz w:val="28"/>
          <w:szCs w:val="28"/>
        </w:rPr>
        <w:t xml:space="preserve"> «DOBRE»</w:t>
      </w:r>
      <w:r w:rsidR="00300C6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сподіваємося</w:t>
      </w:r>
      <w:proofErr w:type="spellEnd"/>
      <w:r>
        <w:rPr>
          <w:color w:val="000000"/>
          <w:sz w:val="28"/>
          <w:szCs w:val="28"/>
        </w:rPr>
        <w:t xml:space="preserve"> </w:t>
      </w:r>
      <w:r w:rsidR="00E64FC6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подальшу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співпрацю.</w:t>
      </w:r>
      <w:proofErr w:type="spellEnd"/>
      <w:r w:rsidR="00E64FC6">
        <w:rPr>
          <w:lang w:val="uk-UA"/>
        </w:rPr>
        <w:t xml:space="preserve"> </w:t>
      </w:r>
    </w:p>
    <w:p w:rsidR="00571245" w:rsidRPr="00E64FC6" w:rsidRDefault="00E64FC6" w:rsidP="00173C96">
      <w:pPr>
        <w:pStyle w:val="a5"/>
        <w:spacing w:before="0" w:beforeAutospacing="0" w:after="0" w:afterAutospacing="0"/>
        <w:jc w:val="both"/>
        <w:rPr>
          <w:lang w:val="uk-UA"/>
        </w:rPr>
      </w:pPr>
      <w:r w:rsidRPr="00E64FC6">
        <w:rPr>
          <w:sz w:val="28"/>
          <w:szCs w:val="28"/>
          <w:lang w:val="uk-UA"/>
        </w:rPr>
        <w:t>Так як з</w:t>
      </w:r>
      <w:r>
        <w:rPr>
          <w:lang w:val="uk-UA"/>
        </w:rPr>
        <w:t xml:space="preserve"> </w:t>
      </w:r>
      <w:r w:rsidR="00571245" w:rsidRPr="00E64FC6">
        <w:rPr>
          <w:bCs/>
          <w:color w:val="000000"/>
          <w:sz w:val="28"/>
          <w:szCs w:val="28"/>
          <w:lang w:val="uk-UA"/>
        </w:rPr>
        <w:t>Програмою «</w:t>
      </w:r>
      <w:r w:rsidR="00571245" w:rsidRPr="00E64FC6">
        <w:rPr>
          <w:bCs/>
          <w:color w:val="000000"/>
          <w:sz w:val="28"/>
          <w:szCs w:val="28"/>
        </w:rPr>
        <w:t>DOBRE</w:t>
      </w:r>
      <w:r w:rsidR="00571245" w:rsidRPr="00E64FC6">
        <w:rPr>
          <w:bCs/>
          <w:color w:val="000000"/>
          <w:sz w:val="28"/>
          <w:szCs w:val="28"/>
          <w:lang w:val="uk-UA"/>
        </w:rPr>
        <w:t xml:space="preserve">» нашій громаді ДОБРЕ! </w:t>
      </w:r>
    </w:p>
    <w:p w:rsidR="00345E6E" w:rsidRPr="00E64FC6" w:rsidRDefault="00345E6E" w:rsidP="00173C9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45E6E" w:rsidRPr="00B53788" w:rsidRDefault="00345E6E" w:rsidP="00173C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677" w:rsidRDefault="00B53788" w:rsidP="00173C96">
      <w:pPr>
        <w:tabs>
          <w:tab w:val="left" w:pos="9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sectPr w:rsidR="004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753"/>
    <w:multiLevelType w:val="hybridMultilevel"/>
    <w:tmpl w:val="108C0E9E"/>
    <w:lvl w:ilvl="0" w:tplc="AECC5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2324"/>
    <w:multiLevelType w:val="multilevel"/>
    <w:tmpl w:val="7994A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61D93"/>
    <w:multiLevelType w:val="hybridMultilevel"/>
    <w:tmpl w:val="9CCE0E0C"/>
    <w:lvl w:ilvl="0" w:tplc="89DAD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C7305"/>
    <w:multiLevelType w:val="hybridMultilevel"/>
    <w:tmpl w:val="859058EC"/>
    <w:lvl w:ilvl="0" w:tplc="22F092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8"/>
    <w:rsid w:val="00173C96"/>
    <w:rsid w:val="00300C66"/>
    <w:rsid w:val="00345E6E"/>
    <w:rsid w:val="00536C25"/>
    <w:rsid w:val="00571245"/>
    <w:rsid w:val="005D2649"/>
    <w:rsid w:val="007205B9"/>
    <w:rsid w:val="007A3899"/>
    <w:rsid w:val="00891563"/>
    <w:rsid w:val="00920F7D"/>
    <w:rsid w:val="00964972"/>
    <w:rsid w:val="00976326"/>
    <w:rsid w:val="00A15C5F"/>
    <w:rsid w:val="00A63BBB"/>
    <w:rsid w:val="00AC750C"/>
    <w:rsid w:val="00B53788"/>
    <w:rsid w:val="00BE6171"/>
    <w:rsid w:val="00BF1E6B"/>
    <w:rsid w:val="00C3342D"/>
    <w:rsid w:val="00D90521"/>
    <w:rsid w:val="00E212D2"/>
    <w:rsid w:val="00E33D38"/>
    <w:rsid w:val="00E64FC6"/>
    <w:rsid w:val="00E800D2"/>
    <w:rsid w:val="00E92BD8"/>
    <w:rsid w:val="00EA5AA7"/>
    <w:rsid w:val="00F51A92"/>
    <w:rsid w:val="00F63417"/>
    <w:rsid w:val="00F760E7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899"/>
    <w:pPr>
      <w:ind w:left="720"/>
      <w:contextualSpacing/>
    </w:pPr>
  </w:style>
  <w:style w:type="paragraph" w:customStyle="1" w:styleId="docdata">
    <w:name w:val="docdata"/>
    <w:aliases w:val="docy,v5,68284,baiaagaaboqcaaadsgybaaxabgeaaaaaaaaaaaaaaaaaaaaaaaaaaaaaaaaaaaaaaaaaaaaaaaaaaaaaaaaaaaaaaaaaaaaaaaaaaaaaaaaaaaaaaaaaaaaaaaaaaaaaaaaaaaaaaaaaaaaaaaaaaaaaaaaaaaaaaaaaaaaaaaaaaaaaaaaaaaaaaaaaaaaaaaaaaaaaaaaaaaaaaaaaaaaaaaaaaaaaaaaaaaa"/>
    <w:basedOn w:val="a"/>
    <w:rsid w:val="0057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8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899"/>
    <w:pPr>
      <w:ind w:left="720"/>
      <w:contextualSpacing/>
    </w:pPr>
  </w:style>
  <w:style w:type="paragraph" w:customStyle="1" w:styleId="docdata">
    <w:name w:val="docdata"/>
    <w:aliases w:val="docy,v5,68284,baiaagaaboqcaaadsgybaaxabgeaaaaaaaaaaaaaaaaaaaaaaaaaaaaaaaaaaaaaaaaaaaaaaaaaaaaaaaaaaaaaaaaaaaaaaaaaaaaaaaaaaaaaaaaaaaaaaaaaaaaaaaaaaaaaaaaaaaaaaaaaaaaaaaaaaaaaaaaaaaaaaaaaaaaaaaaaaaaaaaaaaaaaaaaaaaaaaaaaaaaaaaaaaaaaaaaaaaaaaaaaaaa"/>
    <w:basedOn w:val="a"/>
    <w:rsid w:val="0057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4</cp:revision>
  <cp:lastPrinted>2020-01-16T12:40:00Z</cp:lastPrinted>
  <dcterms:created xsi:type="dcterms:W3CDTF">2020-01-16T06:28:00Z</dcterms:created>
  <dcterms:modified xsi:type="dcterms:W3CDTF">2020-01-16T12:42:00Z</dcterms:modified>
</cp:coreProperties>
</file>